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CD17" w14:textId="3E17ABB8" w:rsidR="007C667E" w:rsidRPr="002A5A13" w:rsidRDefault="002A5A13" w:rsidP="007C667E">
      <w:pPr>
        <w:jc w:val="center"/>
        <w:rPr>
          <w:rFonts w:cs="Arial"/>
        </w:rPr>
      </w:pPr>
      <w:r w:rsidRPr="002A5A13">
        <w:rPr>
          <w:noProof/>
        </w:rPr>
        <w:drawing>
          <wp:inline distT="0" distB="0" distL="0" distR="0" wp14:anchorId="2D2397E6" wp14:editId="4987152A">
            <wp:extent cx="5400896" cy="3022600"/>
            <wp:effectExtent l="0" t="0" r="9525" b="6350"/>
            <wp:docPr id="506490710" name="Picture 1" descr="A logo for a professional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90710" name="Picture 1" descr="A logo for a professional network&#10;&#10;AI-generated content may be incorrect."/>
                    <pic:cNvPicPr/>
                  </pic:nvPicPr>
                  <pic:blipFill>
                    <a:blip r:embed="rId8"/>
                    <a:stretch>
                      <a:fillRect/>
                    </a:stretch>
                  </pic:blipFill>
                  <pic:spPr>
                    <a:xfrm>
                      <a:off x="0" y="0"/>
                      <a:ext cx="5407063" cy="3026051"/>
                    </a:xfrm>
                    <a:prstGeom prst="rect">
                      <a:avLst/>
                    </a:prstGeom>
                  </pic:spPr>
                </pic:pic>
              </a:graphicData>
            </a:graphic>
          </wp:inline>
        </w:drawing>
      </w:r>
    </w:p>
    <w:p w14:paraId="3CA3D7DB" w14:textId="070D5D36" w:rsidR="00693D8D" w:rsidRPr="002A5A13" w:rsidRDefault="002A5A13" w:rsidP="007C667E">
      <w:pPr>
        <w:pStyle w:val="Heading1"/>
        <w:keepNext w:val="0"/>
        <w:keepLines w:val="0"/>
        <w:tabs>
          <w:tab w:val="left" w:pos="2220"/>
        </w:tabs>
        <w:spacing w:before="0" w:after="120" w:line="360" w:lineRule="auto"/>
        <w:jc w:val="center"/>
        <w:rPr>
          <w:rFonts w:ascii="Arial" w:hAnsi="Arial" w:cs="Arial"/>
          <w:b/>
          <w:bCs/>
          <w:color w:val="auto"/>
          <w:sz w:val="52"/>
          <w:szCs w:val="52"/>
        </w:rPr>
      </w:pPr>
      <w:r w:rsidRPr="002A5A13">
        <w:rPr>
          <w:rFonts w:ascii="Arial" w:hAnsi="Arial" w:cs="Arial"/>
          <w:b/>
          <w:bCs/>
          <w:color w:val="auto"/>
          <w:sz w:val="52"/>
          <w:szCs w:val="52"/>
        </w:rPr>
        <w:t xml:space="preserve">Chief </w:t>
      </w:r>
      <w:r w:rsidR="00986B93">
        <w:rPr>
          <w:rFonts w:ascii="Arial" w:hAnsi="Arial" w:cs="Arial"/>
          <w:b/>
          <w:bCs/>
          <w:color w:val="auto"/>
          <w:sz w:val="52"/>
          <w:szCs w:val="52"/>
        </w:rPr>
        <w:t>E</w:t>
      </w:r>
      <w:r w:rsidRPr="002A5A13">
        <w:rPr>
          <w:rFonts w:ascii="Arial" w:hAnsi="Arial" w:cs="Arial"/>
          <w:b/>
          <w:bCs/>
          <w:color w:val="auto"/>
          <w:sz w:val="52"/>
          <w:szCs w:val="52"/>
        </w:rPr>
        <w:t xml:space="preserve">xecutive </w:t>
      </w:r>
      <w:r w:rsidR="00986B93">
        <w:rPr>
          <w:rFonts w:ascii="Arial" w:hAnsi="Arial" w:cs="Arial"/>
          <w:b/>
          <w:bCs/>
          <w:color w:val="auto"/>
          <w:sz w:val="52"/>
          <w:szCs w:val="52"/>
        </w:rPr>
        <w:t>O</w:t>
      </w:r>
      <w:r w:rsidRPr="002A5A13">
        <w:rPr>
          <w:rFonts w:ascii="Arial" w:hAnsi="Arial" w:cs="Arial"/>
          <w:b/>
          <w:bCs/>
          <w:color w:val="auto"/>
          <w:sz w:val="52"/>
          <w:szCs w:val="52"/>
        </w:rPr>
        <w:t>fficer</w:t>
      </w:r>
    </w:p>
    <w:p w14:paraId="7722C206" w14:textId="179DEEDA" w:rsidR="00693D8D" w:rsidRPr="002A5A13" w:rsidRDefault="002A5A13" w:rsidP="002A5A13">
      <w:pPr>
        <w:pStyle w:val="Heading1"/>
        <w:keepNext w:val="0"/>
        <w:keepLines w:val="0"/>
        <w:tabs>
          <w:tab w:val="left" w:pos="2220"/>
        </w:tabs>
        <w:spacing w:before="0" w:after="120" w:line="360" w:lineRule="auto"/>
        <w:jc w:val="center"/>
        <w:rPr>
          <w:b/>
          <w:bCs/>
          <w:color w:val="auto"/>
          <w:sz w:val="52"/>
          <w:szCs w:val="52"/>
        </w:rPr>
      </w:pPr>
      <w:r w:rsidRPr="002A5A13">
        <w:rPr>
          <w:rFonts w:ascii="Arial" w:hAnsi="Arial" w:cs="Arial"/>
          <w:b/>
          <w:bCs/>
          <w:color w:val="auto"/>
          <w:sz w:val="52"/>
          <w:szCs w:val="52"/>
        </w:rPr>
        <w:t>Application Pack</w:t>
      </w:r>
    </w:p>
    <w:p w14:paraId="6DB4253E" w14:textId="554E80E0" w:rsidR="00693D8D" w:rsidRPr="002A5A13" w:rsidRDefault="004013B5" w:rsidP="00DE7134">
      <w:pPr>
        <w:jc w:val="center"/>
        <w:rPr>
          <w:b/>
          <w:bCs/>
          <w:sz w:val="52"/>
          <w:szCs w:val="52"/>
        </w:rPr>
      </w:pPr>
      <w:r>
        <w:rPr>
          <w:b/>
          <w:bCs/>
          <w:sz w:val="52"/>
          <w:szCs w:val="52"/>
        </w:rPr>
        <w:t>August</w:t>
      </w:r>
      <w:r w:rsidR="00693D8D" w:rsidRPr="002A5A13">
        <w:rPr>
          <w:b/>
          <w:bCs/>
          <w:sz w:val="52"/>
          <w:szCs w:val="52"/>
        </w:rPr>
        <w:t xml:space="preserve"> 202</w:t>
      </w:r>
      <w:r w:rsidR="00204B1A" w:rsidRPr="002A5A13">
        <w:rPr>
          <w:b/>
          <w:bCs/>
          <w:sz w:val="52"/>
          <w:szCs w:val="52"/>
        </w:rPr>
        <w:t>5</w:t>
      </w:r>
    </w:p>
    <w:p w14:paraId="69D1DBDE" w14:textId="631FB495" w:rsidR="007C667E" w:rsidRPr="002A5A13" w:rsidRDefault="007C667E" w:rsidP="007C667E">
      <w:pPr>
        <w:pStyle w:val="Heading2"/>
        <w:keepNext w:val="0"/>
        <w:keepLines w:val="0"/>
        <w:numPr>
          <w:ilvl w:val="1"/>
          <w:numId w:val="0"/>
        </w:numPr>
        <w:tabs>
          <w:tab w:val="left" w:pos="2220"/>
        </w:tabs>
        <w:spacing w:before="0" w:after="120" w:line="360" w:lineRule="auto"/>
        <w:rPr>
          <w:rFonts w:ascii="Arial" w:hAnsi="Arial" w:cs="Arial"/>
          <w:color w:val="auto"/>
          <w:sz w:val="32"/>
          <w:szCs w:val="32"/>
        </w:rPr>
      </w:pPr>
      <w:r w:rsidRPr="002A5A13">
        <w:rPr>
          <w:rFonts w:ascii="Arial" w:hAnsi="Arial" w:cs="Arial"/>
          <w:color w:val="auto"/>
          <w:sz w:val="32"/>
          <w:szCs w:val="32"/>
        </w:rPr>
        <w:t xml:space="preserve">Join us at </w:t>
      </w:r>
      <w:r w:rsidR="002A5A13">
        <w:rPr>
          <w:rFonts w:ascii="Arial" w:hAnsi="Arial" w:cs="Arial"/>
          <w:color w:val="auto"/>
          <w:sz w:val="32"/>
          <w:szCs w:val="32"/>
        </w:rPr>
        <w:t>RWPN</w:t>
      </w:r>
    </w:p>
    <w:p w14:paraId="32ECB043" w14:textId="3148B238" w:rsidR="007C667E" w:rsidRPr="002A5A13" w:rsidRDefault="002A5A13" w:rsidP="00CC2BF9">
      <w:pPr>
        <w:rPr>
          <w:rFonts w:cs="Arial"/>
          <w:sz w:val="28"/>
          <w:szCs w:val="28"/>
        </w:rPr>
      </w:pPr>
      <w:r w:rsidRPr="002A5A13">
        <w:rPr>
          <w:rFonts w:cs="Arial"/>
          <w:sz w:val="28"/>
          <w:szCs w:val="24"/>
        </w:rPr>
        <w:t xml:space="preserve">The Rehabilitation Workers Professional Network (RWPN) is the UK’s professional body for </w:t>
      </w:r>
      <w:r w:rsidR="003252E2">
        <w:rPr>
          <w:rFonts w:cs="Arial"/>
          <w:sz w:val="28"/>
          <w:szCs w:val="24"/>
        </w:rPr>
        <w:t>Vision R</w:t>
      </w:r>
      <w:r w:rsidRPr="002A5A13">
        <w:rPr>
          <w:rFonts w:cs="Arial"/>
          <w:sz w:val="28"/>
          <w:szCs w:val="24"/>
        </w:rPr>
        <w:t xml:space="preserve">ehabilitation </w:t>
      </w:r>
      <w:r w:rsidR="003252E2">
        <w:rPr>
          <w:rFonts w:cs="Arial"/>
          <w:sz w:val="28"/>
          <w:szCs w:val="24"/>
        </w:rPr>
        <w:t>Specialists</w:t>
      </w:r>
      <w:r w:rsidRPr="002A5A13">
        <w:rPr>
          <w:rFonts w:cs="Arial"/>
          <w:sz w:val="28"/>
          <w:szCs w:val="24"/>
        </w:rPr>
        <w:t xml:space="preserve"> and dual qualified workers supporting people with vision impairment. We are a member-led, values-driven organisation, committed to promoting excellence, equity, and inclusion </w:t>
      </w:r>
      <w:r w:rsidR="00CC2BF9" w:rsidRPr="00CC2BF9">
        <w:rPr>
          <w:rFonts w:cs="Arial"/>
          <w:sz w:val="28"/>
          <w:szCs w:val="24"/>
        </w:rPr>
        <w:t>and excellence in practice</w:t>
      </w:r>
      <w:r w:rsidR="00CC2BF9">
        <w:rPr>
          <w:rFonts w:cs="Arial"/>
          <w:sz w:val="28"/>
          <w:szCs w:val="24"/>
        </w:rPr>
        <w:t xml:space="preserve">. </w:t>
      </w:r>
      <w:r w:rsidR="00CC2BF9" w:rsidRPr="00CC2BF9">
        <w:rPr>
          <w:rFonts w:cs="Arial"/>
          <w:sz w:val="28"/>
          <w:szCs w:val="24"/>
        </w:rPr>
        <w:t>Our strategic goals focus on sustaining PSA accreditation, strengthening sector influence, and supporting our members through high-quality CPD, professional standards, and advocacy. We provide 1:1 professional support, deliver training and reflective practice opportunities, and represent the profession in national policy and workforce development. Through partnerships with organisations, we work to ensure the voice of the profession is heard and its future is secure.</w:t>
      </w:r>
      <w:r w:rsidRPr="002A5A13">
        <w:rPr>
          <w:rFonts w:cs="Arial"/>
          <w:sz w:val="28"/>
          <w:szCs w:val="24"/>
        </w:rPr>
        <w:br/>
      </w:r>
    </w:p>
    <w:p w14:paraId="3D32C14C" w14:textId="77777777" w:rsidR="007C667E" w:rsidRPr="002A5A13" w:rsidRDefault="007C667E" w:rsidP="007C667E">
      <w:pPr>
        <w:pStyle w:val="Heading4"/>
        <w:rPr>
          <w:rFonts w:ascii="Arial" w:hAnsi="Arial" w:cs="Arial"/>
          <w:color w:val="auto"/>
          <w:sz w:val="32"/>
          <w:szCs w:val="32"/>
        </w:rPr>
      </w:pPr>
      <w:r w:rsidRPr="002A5A13">
        <w:rPr>
          <w:rFonts w:ascii="Arial" w:hAnsi="Arial" w:cs="Arial"/>
          <w:color w:val="auto"/>
          <w:sz w:val="32"/>
          <w:szCs w:val="32"/>
        </w:rPr>
        <w:lastRenderedPageBreak/>
        <w:t>Our values</w:t>
      </w:r>
    </w:p>
    <w:p w14:paraId="23D39F2A" w14:textId="77777777" w:rsidR="00C51ABA" w:rsidRPr="00C51ABA" w:rsidRDefault="00CC2BF9" w:rsidP="00BA46C7">
      <w:pPr>
        <w:pStyle w:val="ListBullet"/>
        <w:numPr>
          <w:ilvl w:val="0"/>
          <w:numId w:val="7"/>
        </w:numPr>
        <w:rPr>
          <w:szCs w:val="28"/>
        </w:rPr>
      </w:pPr>
      <w:r w:rsidRPr="00C51ABA">
        <w:rPr>
          <w:b/>
          <w:bCs/>
          <w:lang w:eastAsia="en-GB"/>
        </w:rPr>
        <w:t xml:space="preserve">Equity and inclusion: </w:t>
      </w:r>
      <w:r w:rsidR="00C51ABA" w:rsidRPr="00C51ABA">
        <w:rPr>
          <w:lang w:eastAsia="en-GB"/>
        </w:rPr>
        <w:t xml:space="preserve">We promote fairness, inclusion, and equitable access in every aspect of </w:t>
      </w:r>
      <w:r w:rsidR="00C51ABA">
        <w:rPr>
          <w:lang w:eastAsia="en-GB"/>
        </w:rPr>
        <w:t xml:space="preserve">our conduct and support of </w:t>
      </w:r>
      <w:r w:rsidR="00C51ABA" w:rsidRPr="00C51ABA">
        <w:rPr>
          <w:lang w:eastAsia="en-GB"/>
        </w:rPr>
        <w:t>professional practice.</w:t>
      </w:r>
    </w:p>
    <w:p w14:paraId="73BDF918" w14:textId="1EEDCCB9" w:rsidR="00C51ABA" w:rsidRPr="00C51ABA" w:rsidRDefault="00CC2BF9" w:rsidP="00BA46C7">
      <w:pPr>
        <w:pStyle w:val="ListBullet"/>
        <w:numPr>
          <w:ilvl w:val="0"/>
          <w:numId w:val="7"/>
        </w:numPr>
        <w:rPr>
          <w:szCs w:val="28"/>
        </w:rPr>
      </w:pPr>
      <w:r w:rsidRPr="00C51ABA">
        <w:rPr>
          <w:rStyle w:val="Emphasis"/>
          <w:color w:val="auto"/>
        </w:rPr>
        <w:t>Working in partnership:</w:t>
      </w:r>
      <w:r w:rsidRPr="00C51ABA">
        <w:t xml:space="preserve"> We work collaboratively together and with all our partners and stakeholders </w:t>
      </w:r>
      <w:r w:rsidRPr="00C51ABA">
        <w:rPr>
          <w:lang w:eastAsia="en-GB"/>
        </w:rPr>
        <w:t>to strengthen the voice and impact of the profession</w:t>
      </w:r>
      <w:r w:rsidR="00C51ABA" w:rsidRPr="00C51ABA">
        <w:rPr>
          <w:lang w:eastAsia="en-GB"/>
        </w:rPr>
        <w:t>.</w:t>
      </w:r>
    </w:p>
    <w:p w14:paraId="4831D78C" w14:textId="77777777" w:rsidR="005F1B8E" w:rsidRPr="005F1B8E" w:rsidRDefault="00CC2BF9" w:rsidP="007C667E">
      <w:pPr>
        <w:pStyle w:val="ListBullet"/>
        <w:numPr>
          <w:ilvl w:val="0"/>
          <w:numId w:val="7"/>
        </w:numPr>
        <w:rPr>
          <w:szCs w:val="28"/>
        </w:rPr>
      </w:pPr>
      <w:r w:rsidRPr="00C51ABA">
        <w:rPr>
          <w:b/>
          <w:bCs/>
          <w:lang w:eastAsia="en-GB"/>
        </w:rPr>
        <w:t>Excellence</w:t>
      </w:r>
      <w:r w:rsidR="00C51ABA" w:rsidRPr="00C51ABA">
        <w:rPr>
          <w:b/>
          <w:bCs/>
          <w:lang w:eastAsia="en-GB"/>
        </w:rPr>
        <w:t xml:space="preserve">: </w:t>
      </w:r>
      <w:r w:rsidR="00C51ABA" w:rsidRPr="00C51ABA">
        <w:rPr>
          <w:lang w:eastAsia="en-GB"/>
        </w:rPr>
        <w:t>We support our members to striv</w:t>
      </w:r>
      <w:r w:rsidR="00C51ABA">
        <w:rPr>
          <w:lang w:eastAsia="en-GB"/>
        </w:rPr>
        <w:t>e</w:t>
      </w:r>
      <w:r w:rsidR="00C51ABA" w:rsidRPr="00C51ABA">
        <w:rPr>
          <w:lang w:eastAsia="en-GB"/>
        </w:rPr>
        <w:t xml:space="preserve"> for the highest standards in delivering impactful rehabilitation and habilitation support for individuals with vision impairment.</w:t>
      </w:r>
    </w:p>
    <w:p w14:paraId="2DA7F9F7" w14:textId="7041AEB1" w:rsidR="007C667E" w:rsidRPr="005F1B8E" w:rsidRDefault="005F1B8E" w:rsidP="007C667E">
      <w:pPr>
        <w:pStyle w:val="ListBullet"/>
        <w:numPr>
          <w:ilvl w:val="0"/>
          <w:numId w:val="7"/>
        </w:numPr>
        <w:rPr>
          <w:szCs w:val="28"/>
        </w:rPr>
      </w:pPr>
      <w:r w:rsidRPr="005F1B8E">
        <w:rPr>
          <w:b/>
          <w:bCs/>
          <w:szCs w:val="28"/>
        </w:rPr>
        <w:t>Unity:</w:t>
      </w:r>
      <w:r w:rsidRPr="005F1B8E">
        <w:rPr>
          <w:szCs w:val="28"/>
        </w:rPr>
        <w:t> We bring the profession together with a collective voice across the UK, representing and advocating for the shared interests of vision rehabilitation and habilitation professionals</w:t>
      </w:r>
      <w:r>
        <w:rPr>
          <w:szCs w:val="28"/>
        </w:rPr>
        <w:t xml:space="preserve"> and their service users</w:t>
      </w:r>
      <w:r w:rsidRPr="005F1B8E">
        <w:rPr>
          <w:szCs w:val="28"/>
        </w:rPr>
        <w:t>.</w:t>
      </w:r>
    </w:p>
    <w:p w14:paraId="615EA555" w14:textId="77777777" w:rsidR="005F1B8E" w:rsidRDefault="005F1B8E" w:rsidP="002A5A13">
      <w:pPr>
        <w:rPr>
          <w:rFonts w:cs="Arial"/>
          <w:b/>
          <w:bCs/>
          <w:sz w:val="28"/>
          <w:szCs w:val="24"/>
        </w:rPr>
      </w:pPr>
    </w:p>
    <w:p w14:paraId="36A81617" w14:textId="0F17AA30" w:rsidR="002A5A13" w:rsidRPr="002A5A13" w:rsidRDefault="002A5A13" w:rsidP="002A5A13">
      <w:pPr>
        <w:rPr>
          <w:rFonts w:cs="Arial"/>
          <w:b/>
          <w:bCs/>
          <w:sz w:val="28"/>
          <w:szCs w:val="24"/>
        </w:rPr>
      </w:pPr>
      <w:r w:rsidRPr="002A5A13">
        <w:rPr>
          <w:rFonts w:cs="Arial"/>
          <w:b/>
          <w:bCs/>
          <w:sz w:val="28"/>
          <w:szCs w:val="24"/>
        </w:rPr>
        <w:t>Job Specification</w:t>
      </w:r>
    </w:p>
    <w:p w14:paraId="0C7726E8" w14:textId="354517A0" w:rsidR="002A5A13" w:rsidRPr="002A5A13" w:rsidRDefault="002A5A13" w:rsidP="002A5A13">
      <w:pPr>
        <w:rPr>
          <w:rFonts w:cs="Arial"/>
          <w:sz w:val="28"/>
          <w:szCs w:val="24"/>
        </w:rPr>
      </w:pPr>
      <w:r w:rsidRPr="002A5A13">
        <w:rPr>
          <w:rFonts w:cs="Arial"/>
          <w:sz w:val="28"/>
          <w:szCs w:val="24"/>
        </w:rPr>
        <w:t>Location: Remote (UK-based) with occasional travel</w:t>
      </w:r>
    </w:p>
    <w:p w14:paraId="521C55A4" w14:textId="745CB4F6" w:rsidR="002A5A13" w:rsidRPr="002A5A13" w:rsidRDefault="002A5A13" w:rsidP="002A5A13">
      <w:pPr>
        <w:rPr>
          <w:rFonts w:cs="Arial"/>
          <w:sz w:val="28"/>
          <w:szCs w:val="24"/>
        </w:rPr>
      </w:pPr>
      <w:r w:rsidRPr="002A5A13">
        <w:rPr>
          <w:rFonts w:cs="Arial"/>
          <w:sz w:val="28"/>
          <w:szCs w:val="24"/>
        </w:rPr>
        <w:t>Salary: £</w:t>
      </w:r>
      <w:r w:rsidR="003252E2">
        <w:rPr>
          <w:rFonts w:cs="Arial"/>
          <w:sz w:val="28"/>
          <w:szCs w:val="24"/>
        </w:rPr>
        <w:t>40,000 (pro-rata)</w:t>
      </w:r>
      <w:r w:rsidRPr="002A5A13">
        <w:rPr>
          <w:rFonts w:cs="Arial"/>
          <w:sz w:val="28"/>
          <w:szCs w:val="24"/>
        </w:rPr>
        <w:t xml:space="preserve"> depending on experience</w:t>
      </w:r>
    </w:p>
    <w:p w14:paraId="240E59BC" w14:textId="597E09AA" w:rsidR="002A5A13" w:rsidRPr="002A5A13" w:rsidRDefault="002A5A13" w:rsidP="002A5A13">
      <w:pPr>
        <w:rPr>
          <w:rFonts w:cs="Arial"/>
          <w:sz w:val="28"/>
          <w:szCs w:val="24"/>
        </w:rPr>
      </w:pPr>
      <w:r w:rsidRPr="002A5A13">
        <w:rPr>
          <w:rFonts w:cs="Arial"/>
          <w:sz w:val="28"/>
          <w:szCs w:val="24"/>
        </w:rPr>
        <w:t xml:space="preserve">Contract: Part-time 2 days </w:t>
      </w:r>
      <w:r w:rsidR="00583753">
        <w:rPr>
          <w:rFonts w:cs="Arial"/>
          <w:sz w:val="28"/>
          <w:szCs w:val="24"/>
        </w:rPr>
        <w:t xml:space="preserve">a week </w:t>
      </w:r>
      <w:r w:rsidRPr="002A5A13">
        <w:rPr>
          <w:rFonts w:cs="Arial"/>
          <w:sz w:val="28"/>
          <w:szCs w:val="24"/>
        </w:rPr>
        <w:t>(flexible hours), initial 24-month contract with review</w:t>
      </w:r>
    </w:p>
    <w:p w14:paraId="55953D04" w14:textId="6C012E52" w:rsidR="002A5A13" w:rsidRPr="002A5A13" w:rsidRDefault="002A5A13" w:rsidP="002A5A13">
      <w:pPr>
        <w:rPr>
          <w:rFonts w:cs="Arial"/>
          <w:sz w:val="28"/>
          <w:szCs w:val="24"/>
        </w:rPr>
      </w:pPr>
      <w:r w:rsidRPr="002A5A13">
        <w:rPr>
          <w:rFonts w:cs="Arial"/>
          <w:sz w:val="28"/>
          <w:szCs w:val="24"/>
        </w:rPr>
        <w:t>Closing Date:</w:t>
      </w:r>
      <w:r w:rsidR="00504102">
        <w:rPr>
          <w:rFonts w:cs="Arial"/>
          <w:sz w:val="28"/>
          <w:szCs w:val="24"/>
        </w:rPr>
        <w:t xml:space="preserve"> 8</w:t>
      </w:r>
      <w:r w:rsidR="00504102" w:rsidRPr="00504102">
        <w:rPr>
          <w:rFonts w:cs="Arial"/>
          <w:sz w:val="28"/>
          <w:szCs w:val="24"/>
          <w:vertAlign w:val="superscript"/>
        </w:rPr>
        <w:t>th</w:t>
      </w:r>
      <w:r w:rsidR="00504102">
        <w:rPr>
          <w:rFonts w:cs="Arial"/>
          <w:sz w:val="28"/>
          <w:szCs w:val="24"/>
        </w:rPr>
        <w:t xml:space="preserve"> September 2025</w:t>
      </w:r>
    </w:p>
    <w:p w14:paraId="59529360" w14:textId="4B9873C2" w:rsidR="002A5A13" w:rsidRPr="002A5A13" w:rsidRDefault="002A5A13" w:rsidP="002A5A13">
      <w:pPr>
        <w:rPr>
          <w:rFonts w:cs="Arial"/>
          <w:sz w:val="28"/>
          <w:szCs w:val="24"/>
        </w:rPr>
      </w:pPr>
      <w:r w:rsidRPr="002A5A13">
        <w:rPr>
          <w:rFonts w:cs="Arial"/>
          <w:sz w:val="28"/>
          <w:szCs w:val="24"/>
        </w:rPr>
        <w:t xml:space="preserve">Start Date: </w:t>
      </w:r>
      <w:r w:rsidR="00806170">
        <w:rPr>
          <w:rFonts w:cs="Arial"/>
          <w:sz w:val="28"/>
          <w:szCs w:val="24"/>
        </w:rPr>
        <w:t>Flexible</w:t>
      </w:r>
      <w:r w:rsidR="00BE12DD">
        <w:rPr>
          <w:rFonts w:cs="Arial"/>
          <w:sz w:val="28"/>
          <w:szCs w:val="24"/>
        </w:rPr>
        <w:t xml:space="preserve"> start date</w:t>
      </w:r>
    </w:p>
    <w:p w14:paraId="7128409B" w14:textId="77777777" w:rsidR="00CC2BF9" w:rsidRDefault="002A5A13" w:rsidP="00CC2BF9">
      <w:pPr>
        <w:rPr>
          <w:rFonts w:cs="Arial"/>
          <w:sz w:val="28"/>
          <w:szCs w:val="28"/>
        </w:rPr>
      </w:pPr>
      <w:r w:rsidRPr="002A5A13">
        <w:rPr>
          <w:rStyle w:val="Emphasis"/>
          <w:rFonts w:cs="Arial"/>
          <w:color w:val="auto"/>
        </w:rPr>
        <w:t xml:space="preserve">Job overview:  </w:t>
      </w:r>
      <w:r w:rsidR="00CC2BF9" w:rsidRPr="00CC2BF9">
        <w:rPr>
          <w:rFonts w:cs="Arial"/>
          <w:sz w:val="28"/>
          <w:szCs w:val="28"/>
        </w:rPr>
        <w:t>RWPN is seeking a part-time Chief Executive Officer to lead the organisation through an exciting period of growth and transformation. This is a unique opportunity to shape the future of the profession, strengthen RWPN’s voice across the sector, and ensure long-term sustainability as a PSA-accredited professional body. The CEO will work closely with the Management Committee to provide strategic leadership, drive funding and stakeholder engagement, and oversee governance, communications, and policy development.</w:t>
      </w:r>
    </w:p>
    <w:p w14:paraId="2E8A4299" w14:textId="3F606C51" w:rsidR="002A5A13" w:rsidRPr="002A5A13" w:rsidRDefault="002A5A13" w:rsidP="00CC2BF9">
      <w:pPr>
        <w:rPr>
          <w:rFonts w:cs="Arial"/>
          <w:b/>
          <w:bCs/>
          <w:sz w:val="28"/>
          <w:szCs w:val="28"/>
        </w:rPr>
      </w:pPr>
      <w:r w:rsidRPr="002A5A13">
        <w:rPr>
          <w:rFonts w:cs="Arial"/>
          <w:b/>
          <w:bCs/>
          <w:sz w:val="28"/>
          <w:szCs w:val="28"/>
        </w:rPr>
        <w:lastRenderedPageBreak/>
        <w:t>Key Responsibilities</w:t>
      </w:r>
    </w:p>
    <w:p w14:paraId="67A194F7" w14:textId="77777777" w:rsidR="002A5A13" w:rsidRPr="002A5A13" w:rsidRDefault="002A5A13" w:rsidP="002A5A13">
      <w:pPr>
        <w:numPr>
          <w:ilvl w:val="0"/>
          <w:numId w:val="5"/>
        </w:numPr>
        <w:rPr>
          <w:rFonts w:cs="Arial"/>
          <w:sz w:val="28"/>
          <w:szCs w:val="28"/>
        </w:rPr>
      </w:pPr>
      <w:r w:rsidRPr="002A5A13">
        <w:rPr>
          <w:rFonts w:cs="Arial"/>
          <w:b/>
          <w:bCs/>
          <w:sz w:val="28"/>
          <w:szCs w:val="28"/>
        </w:rPr>
        <w:t>Strategic Leadership</w:t>
      </w:r>
      <w:r w:rsidRPr="002A5A13">
        <w:rPr>
          <w:rFonts w:cs="Arial"/>
          <w:sz w:val="28"/>
          <w:szCs w:val="28"/>
        </w:rPr>
        <w:t>: Develop and implement a 12-month operational plan aligned with RWPN’s strategic goals, ensuring the organisation remains responsive to the needs of its members and the wider sector.</w:t>
      </w:r>
    </w:p>
    <w:p w14:paraId="3CDCB98C" w14:textId="77777777" w:rsidR="002A5A13" w:rsidRPr="002A5A13" w:rsidRDefault="002A5A13" w:rsidP="002A5A13">
      <w:pPr>
        <w:numPr>
          <w:ilvl w:val="0"/>
          <w:numId w:val="5"/>
        </w:numPr>
        <w:rPr>
          <w:rFonts w:cs="Arial"/>
          <w:sz w:val="28"/>
          <w:szCs w:val="28"/>
        </w:rPr>
      </w:pPr>
      <w:r w:rsidRPr="002A5A13">
        <w:rPr>
          <w:rFonts w:cs="Arial"/>
          <w:b/>
          <w:bCs/>
          <w:sz w:val="28"/>
          <w:szCs w:val="28"/>
        </w:rPr>
        <w:t>External Representation</w:t>
      </w:r>
      <w:r w:rsidRPr="002A5A13">
        <w:rPr>
          <w:rFonts w:cs="Arial"/>
          <w:sz w:val="28"/>
          <w:szCs w:val="28"/>
        </w:rPr>
        <w:t>: Act as the public face of RWPN, representing the organisation with key partners such as Guide Dogs, RNIB, Visionary, and the Professional Standards Authority (PSA).</w:t>
      </w:r>
    </w:p>
    <w:p w14:paraId="7AC70653" w14:textId="77777777" w:rsidR="002A5A13" w:rsidRPr="002A5A13" w:rsidRDefault="002A5A13" w:rsidP="002A5A13">
      <w:pPr>
        <w:numPr>
          <w:ilvl w:val="0"/>
          <w:numId w:val="5"/>
        </w:numPr>
        <w:rPr>
          <w:rFonts w:cs="Arial"/>
          <w:sz w:val="28"/>
          <w:szCs w:val="28"/>
        </w:rPr>
      </w:pPr>
      <w:r w:rsidRPr="002A5A13">
        <w:rPr>
          <w:rFonts w:cs="Arial"/>
          <w:b/>
          <w:bCs/>
          <w:sz w:val="28"/>
          <w:szCs w:val="28"/>
        </w:rPr>
        <w:t>Financial Oversight</w:t>
      </w:r>
      <w:r w:rsidRPr="002A5A13">
        <w:rPr>
          <w:rFonts w:cs="Arial"/>
          <w:sz w:val="28"/>
          <w:szCs w:val="28"/>
        </w:rPr>
        <w:t>: Lead on financial planning, reporting, and sustainability, ensuring responsible stewardship of resources and exploring new income streams.</w:t>
      </w:r>
    </w:p>
    <w:p w14:paraId="404A8F85" w14:textId="77777777" w:rsidR="002A5A13" w:rsidRPr="002A5A13" w:rsidRDefault="002A5A13" w:rsidP="002A5A13">
      <w:pPr>
        <w:numPr>
          <w:ilvl w:val="0"/>
          <w:numId w:val="5"/>
        </w:numPr>
        <w:rPr>
          <w:rFonts w:cs="Arial"/>
          <w:sz w:val="28"/>
          <w:szCs w:val="28"/>
        </w:rPr>
      </w:pPr>
      <w:r w:rsidRPr="002A5A13">
        <w:rPr>
          <w:rFonts w:cs="Arial"/>
          <w:b/>
          <w:bCs/>
          <w:sz w:val="28"/>
          <w:szCs w:val="28"/>
        </w:rPr>
        <w:t>Governance and Compliance</w:t>
      </w:r>
      <w:r w:rsidRPr="002A5A13">
        <w:rPr>
          <w:rFonts w:cs="Arial"/>
          <w:sz w:val="28"/>
          <w:szCs w:val="28"/>
        </w:rPr>
        <w:t>: Support the Management Committee in fulfilling its governance responsibilities, including risk management, policy development, and compliance with PSA accreditation standards.</w:t>
      </w:r>
    </w:p>
    <w:p w14:paraId="0770B46A" w14:textId="77777777" w:rsidR="002A5A13" w:rsidRPr="002A5A13" w:rsidRDefault="002A5A13" w:rsidP="002A5A13">
      <w:pPr>
        <w:numPr>
          <w:ilvl w:val="0"/>
          <w:numId w:val="5"/>
        </w:numPr>
        <w:rPr>
          <w:rFonts w:cs="Arial"/>
          <w:sz w:val="28"/>
          <w:szCs w:val="28"/>
        </w:rPr>
      </w:pPr>
      <w:r w:rsidRPr="002A5A13">
        <w:rPr>
          <w:rFonts w:cs="Arial"/>
          <w:b/>
          <w:bCs/>
          <w:sz w:val="28"/>
          <w:szCs w:val="28"/>
        </w:rPr>
        <w:t>Stakeholder Engagement</w:t>
      </w:r>
      <w:r w:rsidRPr="002A5A13">
        <w:rPr>
          <w:rFonts w:cs="Arial"/>
          <w:sz w:val="28"/>
          <w:szCs w:val="28"/>
        </w:rPr>
        <w:t>: Build and maintain strong relationships with members, partners, and sector stakeholders to enhance RWPN’s influence and visibility.</w:t>
      </w:r>
    </w:p>
    <w:p w14:paraId="09C60AD9" w14:textId="77777777" w:rsidR="002A5A13" w:rsidRPr="002A5A13" w:rsidRDefault="002A5A13" w:rsidP="002A5A13">
      <w:pPr>
        <w:numPr>
          <w:ilvl w:val="0"/>
          <w:numId w:val="5"/>
        </w:numPr>
        <w:rPr>
          <w:rFonts w:cs="Arial"/>
          <w:sz w:val="28"/>
          <w:szCs w:val="28"/>
        </w:rPr>
      </w:pPr>
      <w:r w:rsidRPr="002A5A13">
        <w:rPr>
          <w:rFonts w:cs="Arial"/>
          <w:b/>
          <w:bCs/>
          <w:sz w:val="28"/>
          <w:szCs w:val="28"/>
        </w:rPr>
        <w:t>Communications and Advocacy</w:t>
      </w:r>
      <w:r w:rsidRPr="002A5A13">
        <w:rPr>
          <w:rFonts w:cs="Arial"/>
          <w:sz w:val="28"/>
          <w:szCs w:val="28"/>
        </w:rPr>
        <w:t>: Lead on internal and external communications, including member engagement, public advocacy, and promotion of RWPN’s mission and values.</w:t>
      </w:r>
    </w:p>
    <w:p w14:paraId="0D9ACD20" w14:textId="168C57EA" w:rsidR="002A5A13" w:rsidRDefault="002A5A13" w:rsidP="002A5A13">
      <w:pPr>
        <w:numPr>
          <w:ilvl w:val="0"/>
          <w:numId w:val="5"/>
        </w:numPr>
        <w:rPr>
          <w:rFonts w:cs="Arial"/>
          <w:sz w:val="28"/>
          <w:szCs w:val="28"/>
        </w:rPr>
      </w:pPr>
      <w:r w:rsidRPr="002A5A13">
        <w:rPr>
          <w:rFonts w:cs="Arial"/>
          <w:b/>
          <w:bCs/>
          <w:sz w:val="28"/>
          <w:szCs w:val="28"/>
        </w:rPr>
        <w:t>Professional Development</w:t>
      </w:r>
      <w:r w:rsidR="006A7D55">
        <w:rPr>
          <w:rFonts w:cs="Arial"/>
          <w:b/>
          <w:bCs/>
          <w:sz w:val="28"/>
          <w:szCs w:val="28"/>
        </w:rPr>
        <w:t>, Membership Support</w:t>
      </w:r>
      <w:r w:rsidRPr="002A5A13">
        <w:rPr>
          <w:rFonts w:cs="Arial"/>
          <w:b/>
          <w:bCs/>
          <w:sz w:val="28"/>
          <w:szCs w:val="28"/>
        </w:rPr>
        <w:t xml:space="preserve"> and Policy</w:t>
      </w:r>
      <w:r w:rsidRPr="002A5A13">
        <w:rPr>
          <w:rFonts w:cs="Arial"/>
          <w:sz w:val="28"/>
          <w:szCs w:val="28"/>
        </w:rPr>
        <w:t>: Oversee the development of RWPN’s membership offer</w:t>
      </w:r>
      <w:r w:rsidR="006A7D55">
        <w:rPr>
          <w:rFonts w:cs="Arial"/>
          <w:sz w:val="28"/>
          <w:szCs w:val="28"/>
        </w:rPr>
        <w:t xml:space="preserve">, </w:t>
      </w:r>
      <w:r w:rsidRPr="002A5A13">
        <w:rPr>
          <w:rFonts w:cs="Arial"/>
          <w:sz w:val="28"/>
          <w:szCs w:val="28"/>
        </w:rPr>
        <w:t>continuing professional development (CPD) framework, and contributions to policy and practice in the field of vision impairment rehabilitation</w:t>
      </w:r>
      <w:r w:rsidR="006A7D55">
        <w:rPr>
          <w:rFonts w:cs="Arial"/>
          <w:sz w:val="28"/>
          <w:szCs w:val="28"/>
        </w:rPr>
        <w:t xml:space="preserve"> and </w:t>
      </w:r>
      <w:proofErr w:type="spellStart"/>
      <w:r w:rsidR="006A7D55">
        <w:rPr>
          <w:rFonts w:cs="Arial"/>
          <w:sz w:val="28"/>
          <w:szCs w:val="28"/>
        </w:rPr>
        <w:t>habilitation</w:t>
      </w:r>
      <w:proofErr w:type="spellEnd"/>
      <w:r w:rsidRPr="002A5A13">
        <w:rPr>
          <w:rFonts w:cs="Arial"/>
          <w:sz w:val="28"/>
          <w:szCs w:val="28"/>
        </w:rPr>
        <w:t>.</w:t>
      </w:r>
    </w:p>
    <w:p w14:paraId="0CCE36E4" w14:textId="77777777" w:rsidR="005F6A8A" w:rsidRDefault="005F6A8A" w:rsidP="006A7D55">
      <w:pPr>
        <w:rPr>
          <w:rFonts w:cs="Arial"/>
          <w:b/>
          <w:bCs/>
          <w:sz w:val="28"/>
          <w:szCs w:val="28"/>
        </w:rPr>
      </w:pPr>
    </w:p>
    <w:p w14:paraId="06AE4471" w14:textId="77777777" w:rsidR="005F6A8A" w:rsidRDefault="005F6A8A" w:rsidP="006A7D55">
      <w:pPr>
        <w:rPr>
          <w:rFonts w:cs="Arial"/>
          <w:b/>
          <w:bCs/>
          <w:sz w:val="28"/>
          <w:szCs w:val="28"/>
        </w:rPr>
      </w:pPr>
    </w:p>
    <w:p w14:paraId="47C33B9D" w14:textId="5E1C81D9" w:rsidR="006A7D55" w:rsidRDefault="006A7D55" w:rsidP="006A7D55">
      <w:pPr>
        <w:rPr>
          <w:rFonts w:cs="Arial"/>
          <w:b/>
          <w:bCs/>
          <w:sz w:val="28"/>
          <w:szCs w:val="28"/>
        </w:rPr>
      </w:pPr>
      <w:r>
        <w:rPr>
          <w:rFonts w:cs="Arial"/>
          <w:b/>
          <w:bCs/>
          <w:sz w:val="28"/>
          <w:szCs w:val="28"/>
        </w:rPr>
        <w:t>Principal tasks</w:t>
      </w:r>
    </w:p>
    <w:p w14:paraId="1FC16B13" w14:textId="77777777" w:rsidR="006A7D55" w:rsidRPr="006A7D55" w:rsidRDefault="006A7D55" w:rsidP="006A7D55">
      <w:pPr>
        <w:numPr>
          <w:ilvl w:val="0"/>
          <w:numId w:val="10"/>
        </w:numPr>
        <w:pBdr>
          <w:top w:val="nil"/>
          <w:left w:val="nil"/>
          <w:bottom w:val="nil"/>
          <w:right w:val="nil"/>
          <w:between w:val="nil"/>
        </w:pBdr>
        <w:spacing w:after="0" w:line="259" w:lineRule="auto"/>
        <w:rPr>
          <w:sz w:val="28"/>
          <w:szCs w:val="28"/>
        </w:rPr>
      </w:pPr>
      <w:r w:rsidRPr="006A7D55">
        <w:rPr>
          <w:color w:val="000000"/>
          <w:sz w:val="28"/>
          <w:szCs w:val="28"/>
        </w:rPr>
        <w:t xml:space="preserve">To be the principle public face of RWPN  </w:t>
      </w:r>
    </w:p>
    <w:p w14:paraId="5A357917" w14:textId="77777777" w:rsidR="006A7D55" w:rsidRPr="006A7D55" w:rsidRDefault="006A7D55" w:rsidP="006A7D55">
      <w:pPr>
        <w:numPr>
          <w:ilvl w:val="0"/>
          <w:numId w:val="10"/>
        </w:numPr>
        <w:pBdr>
          <w:top w:val="nil"/>
          <w:left w:val="nil"/>
          <w:bottom w:val="nil"/>
          <w:right w:val="nil"/>
          <w:between w:val="nil"/>
        </w:pBdr>
        <w:spacing w:after="0" w:line="259" w:lineRule="auto"/>
        <w:rPr>
          <w:sz w:val="28"/>
          <w:szCs w:val="28"/>
        </w:rPr>
      </w:pPr>
      <w:r w:rsidRPr="006A7D55">
        <w:rPr>
          <w:color w:val="000000"/>
          <w:sz w:val="28"/>
          <w:szCs w:val="28"/>
        </w:rPr>
        <w:lastRenderedPageBreak/>
        <w:t xml:space="preserve">To lead the strategic direction of RWPN under the direction of the management committee </w:t>
      </w:r>
    </w:p>
    <w:p w14:paraId="5073423E" w14:textId="77777777" w:rsidR="006A7D55" w:rsidRPr="006A7D55" w:rsidRDefault="006A7D55" w:rsidP="006A7D55">
      <w:pPr>
        <w:numPr>
          <w:ilvl w:val="0"/>
          <w:numId w:val="10"/>
        </w:numPr>
        <w:spacing w:after="0" w:line="259" w:lineRule="auto"/>
        <w:rPr>
          <w:sz w:val="28"/>
          <w:szCs w:val="28"/>
        </w:rPr>
      </w:pPr>
      <w:r w:rsidRPr="006A7D55">
        <w:rPr>
          <w:sz w:val="28"/>
          <w:szCs w:val="28"/>
        </w:rPr>
        <w:t xml:space="preserve">To lead in the development, promotion and protection of the profession </w:t>
      </w:r>
    </w:p>
    <w:p w14:paraId="70C12B06" w14:textId="77777777" w:rsidR="006A7D55" w:rsidRPr="006A7D55" w:rsidRDefault="006A7D55" w:rsidP="006A7D55">
      <w:pPr>
        <w:numPr>
          <w:ilvl w:val="0"/>
          <w:numId w:val="10"/>
        </w:numPr>
        <w:pBdr>
          <w:top w:val="nil"/>
          <w:left w:val="nil"/>
          <w:bottom w:val="nil"/>
          <w:right w:val="nil"/>
          <w:between w:val="nil"/>
        </w:pBdr>
        <w:spacing w:after="0" w:line="259" w:lineRule="auto"/>
        <w:rPr>
          <w:sz w:val="28"/>
          <w:szCs w:val="28"/>
        </w:rPr>
      </w:pPr>
      <w:r w:rsidRPr="006A7D55">
        <w:rPr>
          <w:color w:val="000000"/>
          <w:sz w:val="28"/>
          <w:szCs w:val="28"/>
        </w:rPr>
        <w:t xml:space="preserve">To forge partnerships that promote, engage and influence the value of vision rehabilitation and </w:t>
      </w:r>
      <w:proofErr w:type="spellStart"/>
      <w:r w:rsidRPr="006A7D55">
        <w:rPr>
          <w:color w:val="000000"/>
          <w:sz w:val="28"/>
          <w:szCs w:val="28"/>
        </w:rPr>
        <w:t>habilitation</w:t>
      </w:r>
      <w:proofErr w:type="spellEnd"/>
      <w:r w:rsidRPr="006A7D55">
        <w:rPr>
          <w:color w:val="000000"/>
          <w:sz w:val="28"/>
          <w:szCs w:val="28"/>
        </w:rPr>
        <w:t xml:space="preserve"> to the vision sector, to employers and the wider public </w:t>
      </w:r>
    </w:p>
    <w:p w14:paraId="3D9C719A" w14:textId="77777777" w:rsidR="006A7D55" w:rsidRPr="006A7D55" w:rsidRDefault="006A7D55" w:rsidP="006A7D55">
      <w:pPr>
        <w:numPr>
          <w:ilvl w:val="0"/>
          <w:numId w:val="10"/>
        </w:numPr>
        <w:pBdr>
          <w:top w:val="nil"/>
          <w:left w:val="nil"/>
          <w:bottom w:val="nil"/>
          <w:right w:val="nil"/>
          <w:between w:val="nil"/>
        </w:pBdr>
        <w:spacing w:after="0" w:line="259" w:lineRule="auto"/>
        <w:rPr>
          <w:sz w:val="28"/>
          <w:szCs w:val="28"/>
        </w:rPr>
      </w:pPr>
      <w:r w:rsidRPr="006A7D55">
        <w:rPr>
          <w:color w:val="000000"/>
          <w:sz w:val="28"/>
          <w:szCs w:val="28"/>
        </w:rPr>
        <w:t xml:space="preserve">To develop </w:t>
      </w:r>
      <w:r w:rsidRPr="006A7D55">
        <w:rPr>
          <w:color w:val="434343"/>
          <w:sz w:val="28"/>
          <w:szCs w:val="28"/>
        </w:rPr>
        <w:t xml:space="preserve">internal </w:t>
      </w:r>
      <w:r w:rsidRPr="006A7D55">
        <w:rPr>
          <w:color w:val="000000"/>
          <w:sz w:val="28"/>
          <w:szCs w:val="28"/>
        </w:rPr>
        <w:t xml:space="preserve">policy and procedures to strengthen organisational running and accountability </w:t>
      </w:r>
    </w:p>
    <w:p w14:paraId="35BEF47E" w14:textId="77777777" w:rsidR="006A7D55" w:rsidRPr="006A7D55" w:rsidRDefault="006A7D55" w:rsidP="006A7D55">
      <w:pPr>
        <w:numPr>
          <w:ilvl w:val="0"/>
          <w:numId w:val="10"/>
        </w:numPr>
        <w:spacing w:after="0" w:line="259" w:lineRule="auto"/>
        <w:rPr>
          <w:sz w:val="28"/>
          <w:szCs w:val="28"/>
        </w:rPr>
      </w:pPr>
      <w:r w:rsidRPr="006A7D55">
        <w:rPr>
          <w:sz w:val="28"/>
          <w:szCs w:val="28"/>
        </w:rPr>
        <w:t>To oversee the due diligence of the Registration and Professional Standards committee.</w:t>
      </w:r>
    </w:p>
    <w:p w14:paraId="79B64D8D" w14:textId="77777777" w:rsidR="006A7D55" w:rsidRPr="006A7D55" w:rsidRDefault="006A7D55" w:rsidP="006A7D55">
      <w:pPr>
        <w:numPr>
          <w:ilvl w:val="0"/>
          <w:numId w:val="10"/>
        </w:numPr>
        <w:pBdr>
          <w:top w:val="nil"/>
          <w:left w:val="nil"/>
          <w:bottom w:val="nil"/>
          <w:right w:val="nil"/>
          <w:between w:val="nil"/>
        </w:pBdr>
        <w:spacing w:after="0" w:line="259" w:lineRule="auto"/>
        <w:rPr>
          <w:sz w:val="28"/>
          <w:szCs w:val="28"/>
        </w:rPr>
      </w:pPr>
      <w:r w:rsidRPr="006A7D55">
        <w:rPr>
          <w:color w:val="000000"/>
          <w:sz w:val="28"/>
          <w:szCs w:val="28"/>
        </w:rPr>
        <w:t>To work with</w:t>
      </w:r>
      <w:r w:rsidRPr="006A7D55">
        <w:rPr>
          <w:sz w:val="28"/>
          <w:szCs w:val="28"/>
        </w:rPr>
        <w:t xml:space="preserve"> the </w:t>
      </w:r>
      <w:r w:rsidRPr="006A7D55">
        <w:rPr>
          <w:color w:val="000000"/>
          <w:sz w:val="28"/>
          <w:szCs w:val="28"/>
        </w:rPr>
        <w:t xml:space="preserve">Registration and Professional Standards Committee in matters relating to professional standards, including the delivery and promotion of </w:t>
      </w:r>
      <w:r w:rsidRPr="006A7D55">
        <w:rPr>
          <w:sz w:val="28"/>
          <w:szCs w:val="28"/>
        </w:rPr>
        <w:t>RWPN’s</w:t>
      </w:r>
      <w:r w:rsidRPr="006A7D55">
        <w:rPr>
          <w:color w:val="000000"/>
          <w:sz w:val="28"/>
          <w:szCs w:val="28"/>
        </w:rPr>
        <w:t xml:space="preserve"> Con</w:t>
      </w:r>
      <w:r w:rsidRPr="006A7D55">
        <w:rPr>
          <w:sz w:val="28"/>
          <w:szCs w:val="28"/>
        </w:rPr>
        <w:t xml:space="preserve">tinuing </w:t>
      </w:r>
      <w:r w:rsidRPr="006A7D55">
        <w:rPr>
          <w:color w:val="000000"/>
          <w:sz w:val="28"/>
          <w:szCs w:val="28"/>
        </w:rPr>
        <w:t>Professional Development scheme</w:t>
      </w:r>
      <w:r w:rsidRPr="006A7D55">
        <w:rPr>
          <w:color w:val="434343"/>
          <w:sz w:val="28"/>
          <w:szCs w:val="28"/>
        </w:rPr>
        <w:t xml:space="preserve"> and the delivery of qualification training.</w:t>
      </w:r>
      <w:r w:rsidRPr="006A7D55">
        <w:rPr>
          <w:color w:val="000000"/>
          <w:sz w:val="28"/>
          <w:szCs w:val="28"/>
        </w:rPr>
        <w:t xml:space="preserve"> </w:t>
      </w:r>
    </w:p>
    <w:p w14:paraId="61CA1ADF" w14:textId="77777777" w:rsidR="006A7D55" w:rsidRPr="006A7D55" w:rsidRDefault="006A7D55" w:rsidP="006A7D55">
      <w:pPr>
        <w:numPr>
          <w:ilvl w:val="0"/>
          <w:numId w:val="10"/>
        </w:numPr>
        <w:pBdr>
          <w:top w:val="nil"/>
          <w:left w:val="nil"/>
          <w:bottom w:val="nil"/>
          <w:right w:val="nil"/>
          <w:between w:val="nil"/>
        </w:pBdr>
        <w:spacing w:after="0" w:line="259" w:lineRule="auto"/>
        <w:rPr>
          <w:sz w:val="28"/>
          <w:szCs w:val="28"/>
        </w:rPr>
      </w:pPr>
      <w:r w:rsidRPr="006A7D55">
        <w:rPr>
          <w:sz w:val="28"/>
          <w:szCs w:val="28"/>
        </w:rPr>
        <w:t>To l</w:t>
      </w:r>
      <w:r w:rsidRPr="006A7D55">
        <w:rPr>
          <w:color w:val="000000"/>
          <w:sz w:val="28"/>
          <w:szCs w:val="28"/>
        </w:rPr>
        <w:t>ead the organisation in the planning a</w:t>
      </w:r>
      <w:r w:rsidRPr="006A7D55">
        <w:rPr>
          <w:sz w:val="28"/>
          <w:szCs w:val="28"/>
        </w:rPr>
        <w:t>nd promotion</w:t>
      </w:r>
      <w:r w:rsidRPr="006A7D55">
        <w:rPr>
          <w:color w:val="000000"/>
          <w:sz w:val="28"/>
          <w:szCs w:val="28"/>
        </w:rPr>
        <w:t xml:space="preserve"> of an </w:t>
      </w:r>
      <w:r w:rsidRPr="006A7D55">
        <w:rPr>
          <w:sz w:val="28"/>
          <w:szCs w:val="28"/>
        </w:rPr>
        <w:t>a</w:t>
      </w:r>
      <w:r w:rsidRPr="006A7D55">
        <w:rPr>
          <w:color w:val="000000"/>
          <w:sz w:val="28"/>
          <w:szCs w:val="28"/>
        </w:rPr>
        <w:t xml:space="preserve">nnual </w:t>
      </w:r>
      <w:r w:rsidRPr="006A7D55">
        <w:rPr>
          <w:sz w:val="28"/>
          <w:szCs w:val="28"/>
        </w:rPr>
        <w:t>s</w:t>
      </w:r>
      <w:r w:rsidRPr="006A7D55">
        <w:rPr>
          <w:color w:val="000000"/>
          <w:sz w:val="28"/>
          <w:szCs w:val="28"/>
        </w:rPr>
        <w:t>eminar, annual general meeting</w:t>
      </w:r>
      <w:r w:rsidRPr="006A7D55">
        <w:rPr>
          <w:sz w:val="28"/>
          <w:szCs w:val="28"/>
        </w:rPr>
        <w:t xml:space="preserve">, </w:t>
      </w:r>
      <w:r w:rsidRPr="006A7D55">
        <w:rPr>
          <w:color w:val="000000"/>
          <w:sz w:val="28"/>
          <w:szCs w:val="28"/>
        </w:rPr>
        <w:t xml:space="preserve">CPD opportunities and training events </w:t>
      </w:r>
    </w:p>
    <w:p w14:paraId="2175D892" w14:textId="77777777" w:rsidR="006A7D55" w:rsidRPr="006A7D55" w:rsidRDefault="006A7D55" w:rsidP="006A7D55">
      <w:pPr>
        <w:numPr>
          <w:ilvl w:val="0"/>
          <w:numId w:val="10"/>
        </w:numPr>
        <w:pBdr>
          <w:top w:val="nil"/>
          <w:left w:val="nil"/>
          <w:bottom w:val="nil"/>
          <w:right w:val="nil"/>
          <w:between w:val="nil"/>
        </w:pBdr>
        <w:spacing w:after="0" w:line="259" w:lineRule="auto"/>
        <w:rPr>
          <w:sz w:val="28"/>
          <w:szCs w:val="28"/>
        </w:rPr>
      </w:pPr>
      <w:r w:rsidRPr="006A7D55">
        <w:rPr>
          <w:color w:val="000000"/>
          <w:sz w:val="28"/>
          <w:szCs w:val="28"/>
        </w:rPr>
        <w:t xml:space="preserve">To attract new revenue, where appropriate, for the benefit of RWPN  </w:t>
      </w:r>
    </w:p>
    <w:p w14:paraId="410220AC" w14:textId="77777777" w:rsidR="006A7D55" w:rsidRPr="006A7D55" w:rsidRDefault="006A7D55" w:rsidP="006A7D55">
      <w:pPr>
        <w:numPr>
          <w:ilvl w:val="0"/>
          <w:numId w:val="10"/>
        </w:numPr>
        <w:pBdr>
          <w:top w:val="nil"/>
          <w:left w:val="nil"/>
          <w:bottom w:val="nil"/>
          <w:right w:val="nil"/>
          <w:between w:val="nil"/>
        </w:pBdr>
        <w:spacing w:after="0" w:line="259" w:lineRule="auto"/>
        <w:rPr>
          <w:sz w:val="28"/>
          <w:szCs w:val="28"/>
        </w:rPr>
      </w:pPr>
      <w:r w:rsidRPr="006A7D55">
        <w:rPr>
          <w:color w:val="000000"/>
          <w:sz w:val="28"/>
          <w:szCs w:val="28"/>
        </w:rPr>
        <w:t xml:space="preserve">To </w:t>
      </w:r>
      <w:r w:rsidRPr="006A7D55">
        <w:rPr>
          <w:sz w:val="28"/>
          <w:szCs w:val="28"/>
        </w:rPr>
        <w:t>work within</w:t>
      </w:r>
      <w:r w:rsidRPr="006A7D55">
        <w:rPr>
          <w:color w:val="000000"/>
          <w:sz w:val="28"/>
          <w:szCs w:val="28"/>
        </w:rPr>
        <w:t xml:space="preserve"> the four nation</w:t>
      </w:r>
      <w:r w:rsidRPr="006A7D55">
        <w:rPr>
          <w:sz w:val="28"/>
          <w:szCs w:val="28"/>
        </w:rPr>
        <w:t>s, according to</w:t>
      </w:r>
      <w:r w:rsidRPr="006A7D55">
        <w:rPr>
          <w:color w:val="000000"/>
          <w:sz w:val="28"/>
          <w:szCs w:val="28"/>
        </w:rPr>
        <w:t xml:space="preserve"> their different legislation and </w:t>
      </w:r>
      <w:r w:rsidRPr="006A7D55">
        <w:rPr>
          <w:sz w:val="28"/>
          <w:szCs w:val="28"/>
        </w:rPr>
        <w:t>policies to</w:t>
      </w:r>
      <w:r w:rsidRPr="006A7D55">
        <w:rPr>
          <w:color w:val="000000"/>
          <w:sz w:val="28"/>
          <w:szCs w:val="28"/>
        </w:rPr>
        <w:t xml:space="preserve"> promote, engage and influence the value of vision rehabilitation and</w:t>
      </w:r>
      <w:r w:rsidRPr="006A7D55">
        <w:rPr>
          <w:sz w:val="28"/>
          <w:szCs w:val="28"/>
        </w:rPr>
        <w:t xml:space="preserve"> </w:t>
      </w:r>
      <w:proofErr w:type="spellStart"/>
      <w:r w:rsidRPr="006A7D55">
        <w:rPr>
          <w:color w:val="000000"/>
          <w:sz w:val="28"/>
          <w:szCs w:val="28"/>
        </w:rPr>
        <w:t>habilitation</w:t>
      </w:r>
      <w:proofErr w:type="spellEnd"/>
      <w:r w:rsidRPr="006A7D55">
        <w:rPr>
          <w:color w:val="000000"/>
          <w:sz w:val="28"/>
          <w:szCs w:val="28"/>
        </w:rPr>
        <w:t xml:space="preserve"> to stakeholders </w:t>
      </w:r>
    </w:p>
    <w:p w14:paraId="09AC32D7" w14:textId="77777777" w:rsidR="006A7D55" w:rsidRPr="006A7D55" w:rsidRDefault="006A7D55" w:rsidP="006A7D55">
      <w:pPr>
        <w:numPr>
          <w:ilvl w:val="0"/>
          <w:numId w:val="10"/>
        </w:numPr>
        <w:pBdr>
          <w:top w:val="nil"/>
          <w:left w:val="nil"/>
          <w:bottom w:val="nil"/>
          <w:right w:val="nil"/>
          <w:between w:val="nil"/>
        </w:pBdr>
        <w:spacing w:after="0" w:line="259" w:lineRule="auto"/>
        <w:rPr>
          <w:sz w:val="28"/>
          <w:szCs w:val="28"/>
        </w:rPr>
      </w:pPr>
      <w:r w:rsidRPr="006A7D55">
        <w:rPr>
          <w:sz w:val="28"/>
          <w:szCs w:val="28"/>
        </w:rPr>
        <w:t>T</w:t>
      </w:r>
      <w:r w:rsidRPr="006A7D55">
        <w:rPr>
          <w:color w:val="000000"/>
          <w:sz w:val="28"/>
          <w:szCs w:val="28"/>
        </w:rPr>
        <w:t xml:space="preserve">o </w:t>
      </w:r>
      <w:r w:rsidRPr="006A7D55">
        <w:rPr>
          <w:sz w:val="28"/>
          <w:szCs w:val="28"/>
        </w:rPr>
        <w:t>work with the Professional Standards Authority to promote the accredited register and</w:t>
      </w:r>
      <w:r w:rsidRPr="006A7D55">
        <w:rPr>
          <w:color w:val="000000"/>
          <w:sz w:val="28"/>
          <w:szCs w:val="28"/>
        </w:rPr>
        <w:t xml:space="preserve"> work within the four nations </w:t>
      </w:r>
      <w:r w:rsidRPr="006A7D55">
        <w:rPr>
          <w:sz w:val="28"/>
          <w:szCs w:val="28"/>
        </w:rPr>
        <w:t xml:space="preserve">to pursue regulatory/legislative reform </w:t>
      </w:r>
    </w:p>
    <w:p w14:paraId="5E3B4D83" w14:textId="77777777" w:rsidR="006A7D55" w:rsidRDefault="006A7D55" w:rsidP="006A7D55">
      <w:pPr>
        <w:rPr>
          <w:rFonts w:cs="Arial"/>
          <w:b/>
          <w:bCs/>
          <w:sz w:val="28"/>
          <w:szCs w:val="28"/>
        </w:rPr>
      </w:pPr>
    </w:p>
    <w:p w14:paraId="645AF928" w14:textId="24197089" w:rsidR="006A7D55" w:rsidRDefault="006A7D55" w:rsidP="006A7D55">
      <w:pPr>
        <w:rPr>
          <w:rFonts w:cs="Arial"/>
          <w:b/>
          <w:bCs/>
          <w:sz w:val="28"/>
          <w:szCs w:val="28"/>
        </w:rPr>
      </w:pPr>
      <w:r>
        <w:rPr>
          <w:rFonts w:cs="Arial"/>
          <w:b/>
          <w:bCs/>
          <w:sz w:val="28"/>
          <w:szCs w:val="28"/>
        </w:rPr>
        <w:t>Other duties</w:t>
      </w:r>
    </w:p>
    <w:p w14:paraId="74B8458A" w14:textId="172FC9DA" w:rsidR="006A7D55" w:rsidRDefault="006A7D55" w:rsidP="006A7D55">
      <w:pPr>
        <w:pStyle w:val="ListParagraph"/>
        <w:numPr>
          <w:ilvl w:val="0"/>
          <w:numId w:val="9"/>
        </w:numPr>
        <w:rPr>
          <w:rFonts w:cs="Arial"/>
          <w:sz w:val="28"/>
          <w:szCs w:val="28"/>
        </w:rPr>
      </w:pPr>
      <w:r>
        <w:rPr>
          <w:rFonts w:cs="Arial"/>
          <w:sz w:val="28"/>
          <w:szCs w:val="28"/>
        </w:rPr>
        <w:t>To work alongside management committee and Directors to set an annual budget, report the financial position and ensure due diligence in relation to RWPN’s finances</w:t>
      </w:r>
    </w:p>
    <w:p w14:paraId="3D7C38E8" w14:textId="7468FBB6" w:rsidR="006A7D55" w:rsidRDefault="006A7D55" w:rsidP="006A7D55">
      <w:pPr>
        <w:pStyle w:val="ListParagraph"/>
        <w:numPr>
          <w:ilvl w:val="0"/>
          <w:numId w:val="9"/>
        </w:numPr>
        <w:rPr>
          <w:rFonts w:cs="Arial"/>
          <w:sz w:val="28"/>
          <w:szCs w:val="28"/>
        </w:rPr>
      </w:pPr>
      <w:r>
        <w:rPr>
          <w:rFonts w:cs="Arial"/>
          <w:sz w:val="28"/>
          <w:szCs w:val="28"/>
        </w:rPr>
        <w:t>To work alongside RWPN’s administrator to ensure smooth day-to-day running of the organisation and communicate its activity with stakeholders</w:t>
      </w:r>
    </w:p>
    <w:p w14:paraId="1D1D3C18" w14:textId="7260D6A6" w:rsidR="006A7D55" w:rsidRDefault="006A7D55" w:rsidP="006A7D55">
      <w:pPr>
        <w:pStyle w:val="ListParagraph"/>
        <w:numPr>
          <w:ilvl w:val="0"/>
          <w:numId w:val="9"/>
        </w:numPr>
        <w:rPr>
          <w:rFonts w:cs="Arial"/>
          <w:sz w:val="28"/>
          <w:szCs w:val="28"/>
        </w:rPr>
      </w:pPr>
      <w:r>
        <w:rPr>
          <w:rFonts w:cs="Arial"/>
          <w:sz w:val="28"/>
          <w:szCs w:val="28"/>
        </w:rPr>
        <w:t>To oversee guidance and support for individual members who request advice around professional practice</w:t>
      </w:r>
    </w:p>
    <w:p w14:paraId="1D022A0E" w14:textId="5CBC428C" w:rsidR="006A7D55" w:rsidRDefault="006A7D55" w:rsidP="006A7D55">
      <w:pPr>
        <w:pStyle w:val="ListParagraph"/>
        <w:numPr>
          <w:ilvl w:val="0"/>
          <w:numId w:val="9"/>
        </w:numPr>
        <w:rPr>
          <w:rFonts w:cs="Arial"/>
          <w:sz w:val="28"/>
          <w:szCs w:val="28"/>
        </w:rPr>
      </w:pPr>
      <w:r>
        <w:rPr>
          <w:rFonts w:cs="Arial"/>
          <w:sz w:val="28"/>
          <w:szCs w:val="28"/>
        </w:rPr>
        <w:lastRenderedPageBreak/>
        <w:t>To oversee guidance and support for professionals and organisations who are seeking to protect or develop statutory service delivery</w:t>
      </w:r>
    </w:p>
    <w:p w14:paraId="0A72CCAA" w14:textId="1B09F268" w:rsidR="006A7D55" w:rsidRPr="006A7D55" w:rsidRDefault="006A7D55" w:rsidP="006A7D55">
      <w:pPr>
        <w:pStyle w:val="ListParagraph"/>
        <w:numPr>
          <w:ilvl w:val="0"/>
          <w:numId w:val="9"/>
        </w:numPr>
        <w:rPr>
          <w:rFonts w:cs="Arial"/>
          <w:sz w:val="28"/>
          <w:szCs w:val="28"/>
        </w:rPr>
      </w:pPr>
      <w:r>
        <w:rPr>
          <w:rFonts w:cs="Arial"/>
          <w:sz w:val="28"/>
          <w:szCs w:val="28"/>
        </w:rPr>
        <w:t>To highlight issues that arise from members and present them to committee for discussion and action</w:t>
      </w:r>
    </w:p>
    <w:p w14:paraId="53C58834" w14:textId="60A6DC60" w:rsidR="002A5A13" w:rsidRPr="002A5A13" w:rsidRDefault="002A5A13" w:rsidP="002A5A13">
      <w:pPr>
        <w:spacing w:after="160" w:line="259" w:lineRule="auto"/>
        <w:rPr>
          <w:rFonts w:eastAsia="Times New Roman" w:cs="Arial"/>
          <w:b/>
          <w:bCs/>
          <w:sz w:val="28"/>
          <w:szCs w:val="28"/>
        </w:rPr>
      </w:pPr>
      <w:r>
        <w:rPr>
          <w:rFonts w:eastAsia="Times New Roman" w:cs="Arial"/>
          <w:b/>
          <w:bCs/>
          <w:sz w:val="28"/>
          <w:szCs w:val="28"/>
        </w:rPr>
        <w:t>Person specification</w:t>
      </w:r>
    </w:p>
    <w:tbl>
      <w:tblPr>
        <w:tblStyle w:val="TableGrid"/>
        <w:tblW w:w="9776" w:type="dxa"/>
        <w:tblLook w:val="04A0" w:firstRow="1" w:lastRow="0" w:firstColumn="1" w:lastColumn="0" w:noHBand="0" w:noVBand="1"/>
      </w:tblPr>
      <w:tblGrid>
        <w:gridCol w:w="2315"/>
        <w:gridCol w:w="4048"/>
        <w:gridCol w:w="3413"/>
      </w:tblGrid>
      <w:tr w:rsidR="00F8251B" w:rsidRPr="002A5A13" w14:paraId="10DC3842" w14:textId="77777777" w:rsidTr="006E0B3C">
        <w:trPr>
          <w:trHeight w:val="804"/>
        </w:trPr>
        <w:tc>
          <w:tcPr>
            <w:tcW w:w="2315" w:type="dxa"/>
          </w:tcPr>
          <w:p w14:paraId="442AE330" w14:textId="77777777" w:rsidR="00F8251B" w:rsidRPr="002A5A13" w:rsidRDefault="00F8251B" w:rsidP="00447962">
            <w:pPr>
              <w:rPr>
                <w:rFonts w:ascii="Arial" w:hAnsi="Arial" w:cs="Arial"/>
                <w:b/>
                <w:sz w:val="28"/>
                <w:szCs w:val="28"/>
              </w:rPr>
            </w:pPr>
            <w:r w:rsidRPr="002A5A13">
              <w:rPr>
                <w:rFonts w:ascii="Arial" w:hAnsi="Arial" w:cs="Arial"/>
                <w:b/>
                <w:sz w:val="28"/>
                <w:szCs w:val="28"/>
              </w:rPr>
              <w:t>Criteria</w:t>
            </w:r>
          </w:p>
        </w:tc>
        <w:tc>
          <w:tcPr>
            <w:tcW w:w="4048" w:type="dxa"/>
          </w:tcPr>
          <w:p w14:paraId="3C5A93A9" w14:textId="77777777" w:rsidR="00F8251B" w:rsidRPr="002A5A13" w:rsidRDefault="00F8251B" w:rsidP="00447962">
            <w:pPr>
              <w:rPr>
                <w:rFonts w:ascii="Arial" w:hAnsi="Arial" w:cs="Arial"/>
                <w:b/>
                <w:sz w:val="28"/>
                <w:szCs w:val="28"/>
              </w:rPr>
            </w:pPr>
            <w:r w:rsidRPr="002A5A13">
              <w:rPr>
                <w:rFonts w:ascii="Arial" w:hAnsi="Arial" w:cs="Arial"/>
                <w:b/>
                <w:sz w:val="28"/>
                <w:szCs w:val="28"/>
              </w:rPr>
              <w:t>Standard</w:t>
            </w:r>
          </w:p>
        </w:tc>
        <w:tc>
          <w:tcPr>
            <w:tcW w:w="3413" w:type="dxa"/>
          </w:tcPr>
          <w:p w14:paraId="79DF9175" w14:textId="77777777" w:rsidR="00F8251B" w:rsidRPr="002A5A13" w:rsidRDefault="00F8251B" w:rsidP="00447962">
            <w:pPr>
              <w:rPr>
                <w:rFonts w:ascii="Arial" w:hAnsi="Arial" w:cs="Arial"/>
                <w:b/>
                <w:sz w:val="28"/>
                <w:szCs w:val="28"/>
              </w:rPr>
            </w:pPr>
            <w:r w:rsidRPr="002A5A13">
              <w:rPr>
                <w:rFonts w:ascii="Arial" w:hAnsi="Arial" w:cs="Arial"/>
                <w:b/>
                <w:sz w:val="28"/>
                <w:szCs w:val="28"/>
              </w:rPr>
              <w:t>Essential / Desirable</w:t>
            </w:r>
          </w:p>
        </w:tc>
      </w:tr>
      <w:tr w:rsidR="00F8251B" w:rsidRPr="002A5A13" w14:paraId="4AE653C2" w14:textId="77777777" w:rsidTr="002E4ADE">
        <w:tc>
          <w:tcPr>
            <w:tcW w:w="2315" w:type="dxa"/>
          </w:tcPr>
          <w:p w14:paraId="6B66EE1A" w14:textId="18DE2EFB" w:rsidR="00F8251B" w:rsidRPr="002A5A13" w:rsidRDefault="00F8251B" w:rsidP="00447962">
            <w:pPr>
              <w:rPr>
                <w:rFonts w:ascii="Arial" w:hAnsi="Arial" w:cs="Arial"/>
                <w:b/>
                <w:sz w:val="28"/>
                <w:szCs w:val="28"/>
              </w:rPr>
            </w:pPr>
            <w:r>
              <w:rPr>
                <w:rFonts w:ascii="Arial" w:hAnsi="Arial" w:cs="Arial"/>
                <w:b/>
                <w:sz w:val="28"/>
                <w:szCs w:val="28"/>
              </w:rPr>
              <w:t xml:space="preserve">Knowledge and </w:t>
            </w:r>
            <w:r w:rsidRPr="002A5A13">
              <w:rPr>
                <w:rFonts w:ascii="Arial" w:hAnsi="Arial" w:cs="Arial"/>
                <w:b/>
                <w:sz w:val="28"/>
                <w:szCs w:val="28"/>
              </w:rPr>
              <w:t>Experience</w:t>
            </w:r>
          </w:p>
          <w:p w14:paraId="66C94923" w14:textId="77777777" w:rsidR="00F8251B" w:rsidRPr="002A5A13" w:rsidRDefault="00F8251B" w:rsidP="00447962">
            <w:pPr>
              <w:rPr>
                <w:rFonts w:ascii="Arial" w:hAnsi="Arial" w:cs="Arial"/>
                <w:b/>
                <w:sz w:val="28"/>
                <w:szCs w:val="28"/>
              </w:rPr>
            </w:pPr>
          </w:p>
        </w:tc>
        <w:tc>
          <w:tcPr>
            <w:tcW w:w="4048" w:type="dxa"/>
          </w:tcPr>
          <w:p w14:paraId="5307C0EB" w14:textId="2F24FA66" w:rsidR="00F8251B" w:rsidRPr="002A5A13" w:rsidRDefault="00F8251B" w:rsidP="00447962">
            <w:pPr>
              <w:rPr>
                <w:rFonts w:ascii="Arial" w:hAnsi="Arial" w:cs="Arial"/>
                <w:sz w:val="28"/>
                <w:szCs w:val="28"/>
              </w:rPr>
            </w:pPr>
            <w:r>
              <w:rPr>
                <w:rFonts w:ascii="Arial" w:hAnsi="Arial" w:cs="Arial"/>
                <w:sz w:val="28"/>
                <w:szCs w:val="28"/>
              </w:rPr>
              <w:t>A thorough understanding of the needs and aspirations of blind, vision impaired and deafblind people</w:t>
            </w:r>
          </w:p>
        </w:tc>
        <w:tc>
          <w:tcPr>
            <w:tcW w:w="3413" w:type="dxa"/>
          </w:tcPr>
          <w:p w14:paraId="6B80E537" w14:textId="77777777" w:rsidR="00F8251B" w:rsidRPr="002A5A13" w:rsidRDefault="00F8251B" w:rsidP="00447962">
            <w:pPr>
              <w:rPr>
                <w:rFonts w:ascii="Arial" w:hAnsi="Arial" w:cs="Arial"/>
                <w:sz w:val="28"/>
                <w:szCs w:val="28"/>
              </w:rPr>
            </w:pPr>
            <w:r w:rsidRPr="002A5A13">
              <w:rPr>
                <w:rFonts w:ascii="Arial" w:hAnsi="Arial" w:cs="Arial"/>
                <w:sz w:val="28"/>
                <w:szCs w:val="28"/>
              </w:rPr>
              <w:t>Essential</w:t>
            </w:r>
          </w:p>
        </w:tc>
      </w:tr>
      <w:tr w:rsidR="00F8251B" w:rsidRPr="002A5A13" w14:paraId="6BE96FD5" w14:textId="77777777" w:rsidTr="002E4ADE">
        <w:tc>
          <w:tcPr>
            <w:tcW w:w="2315" w:type="dxa"/>
          </w:tcPr>
          <w:p w14:paraId="01281F29" w14:textId="77777777" w:rsidR="00F8251B" w:rsidRPr="002A5A13" w:rsidRDefault="00F8251B" w:rsidP="00447962">
            <w:pPr>
              <w:rPr>
                <w:rFonts w:cs="Arial"/>
                <w:sz w:val="28"/>
                <w:szCs w:val="28"/>
              </w:rPr>
            </w:pPr>
          </w:p>
        </w:tc>
        <w:tc>
          <w:tcPr>
            <w:tcW w:w="4048" w:type="dxa"/>
          </w:tcPr>
          <w:p w14:paraId="7B4007A9" w14:textId="4E29BFE5" w:rsidR="00F8251B" w:rsidRPr="002A5A13" w:rsidRDefault="00F8251B" w:rsidP="00447962">
            <w:pPr>
              <w:rPr>
                <w:rFonts w:ascii="Arial" w:hAnsi="Arial" w:cs="Arial"/>
                <w:sz w:val="28"/>
                <w:szCs w:val="28"/>
              </w:rPr>
            </w:pPr>
            <w:r>
              <w:rPr>
                <w:rFonts w:ascii="Arial" w:hAnsi="Arial" w:cs="Arial"/>
                <w:sz w:val="28"/>
                <w:szCs w:val="28"/>
              </w:rPr>
              <w:t>An understanding of the landscape of the eye care support pathway (for adults and children and young people)</w:t>
            </w:r>
          </w:p>
        </w:tc>
        <w:tc>
          <w:tcPr>
            <w:tcW w:w="3413" w:type="dxa"/>
          </w:tcPr>
          <w:p w14:paraId="6272DF32" w14:textId="77777777" w:rsidR="00F8251B" w:rsidRPr="002A5A13" w:rsidRDefault="00F8251B" w:rsidP="00447962">
            <w:pPr>
              <w:rPr>
                <w:rFonts w:ascii="Arial" w:hAnsi="Arial" w:cs="Arial"/>
                <w:sz w:val="28"/>
                <w:szCs w:val="28"/>
              </w:rPr>
            </w:pPr>
            <w:r w:rsidRPr="002A5A13">
              <w:rPr>
                <w:rFonts w:ascii="Arial" w:hAnsi="Arial" w:cs="Arial"/>
                <w:sz w:val="28"/>
                <w:szCs w:val="28"/>
              </w:rPr>
              <w:t>Essential</w:t>
            </w:r>
          </w:p>
        </w:tc>
      </w:tr>
      <w:tr w:rsidR="00F8251B" w:rsidRPr="002A5A13" w14:paraId="48C1C1F7" w14:textId="77777777" w:rsidTr="002E4ADE">
        <w:tc>
          <w:tcPr>
            <w:tcW w:w="2315" w:type="dxa"/>
          </w:tcPr>
          <w:p w14:paraId="75742314" w14:textId="77777777" w:rsidR="00F8251B" w:rsidRPr="002A5A13" w:rsidRDefault="00F8251B" w:rsidP="00447962">
            <w:pPr>
              <w:rPr>
                <w:rFonts w:ascii="Arial" w:hAnsi="Arial" w:cs="Arial"/>
                <w:sz w:val="28"/>
                <w:szCs w:val="28"/>
              </w:rPr>
            </w:pPr>
          </w:p>
        </w:tc>
        <w:tc>
          <w:tcPr>
            <w:tcW w:w="4048" w:type="dxa"/>
          </w:tcPr>
          <w:p w14:paraId="0372BB44" w14:textId="13AD6173" w:rsidR="00F8251B" w:rsidRPr="002A5A13" w:rsidRDefault="00F8251B" w:rsidP="00447962">
            <w:pPr>
              <w:rPr>
                <w:rFonts w:ascii="Arial" w:hAnsi="Arial" w:cs="Arial"/>
                <w:sz w:val="28"/>
                <w:szCs w:val="28"/>
              </w:rPr>
            </w:pPr>
            <w:r>
              <w:rPr>
                <w:rFonts w:ascii="Arial" w:hAnsi="Arial" w:cs="Arial"/>
                <w:sz w:val="28"/>
                <w:szCs w:val="28"/>
              </w:rPr>
              <w:t xml:space="preserve">An understanding of the practice environment in which vision rehabilitation and </w:t>
            </w:r>
            <w:proofErr w:type="spellStart"/>
            <w:r>
              <w:rPr>
                <w:rFonts w:ascii="Arial" w:hAnsi="Arial" w:cs="Arial"/>
                <w:sz w:val="28"/>
                <w:szCs w:val="28"/>
              </w:rPr>
              <w:t>habilitation</w:t>
            </w:r>
            <w:proofErr w:type="spellEnd"/>
            <w:r w:rsidR="00023E52">
              <w:rPr>
                <w:rFonts w:ascii="Arial" w:hAnsi="Arial" w:cs="Arial"/>
                <w:sz w:val="28"/>
                <w:szCs w:val="28"/>
              </w:rPr>
              <w:t xml:space="preserve"> and </w:t>
            </w:r>
            <w:proofErr w:type="spellStart"/>
            <w:r w:rsidR="00023E52">
              <w:rPr>
                <w:rFonts w:ascii="Arial" w:hAnsi="Arial" w:cs="Arial"/>
                <w:sz w:val="28"/>
                <w:szCs w:val="28"/>
              </w:rPr>
              <w:t>deafblindness</w:t>
            </w:r>
            <w:proofErr w:type="spellEnd"/>
            <w:r>
              <w:rPr>
                <w:rFonts w:ascii="Arial" w:hAnsi="Arial" w:cs="Arial"/>
                <w:sz w:val="28"/>
                <w:szCs w:val="28"/>
              </w:rPr>
              <w:t xml:space="preserve"> operate in the statutory and voluntary sectors</w:t>
            </w:r>
          </w:p>
        </w:tc>
        <w:tc>
          <w:tcPr>
            <w:tcW w:w="3413" w:type="dxa"/>
          </w:tcPr>
          <w:p w14:paraId="6386E310" w14:textId="306E09DF" w:rsidR="00F8251B" w:rsidRPr="002A5A13" w:rsidRDefault="00F8251B" w:rsidP="00447962">
            <w:pPr>
              <w:rPr>
                <w:rFonts w:ascii="Arial" w:hAnsi="Arial" w:cs="Arial"/>
                <w:sz w:val="28"/>
                <w:szCs w:val="28"/>
              </w:rPr>
            </w:pPr>
            <w:r>
              <w:rPr>
                <w:rFonts w:ascii="Arial" w:hAnsi="Arial" w:cs="Arial"/>
                <w:sz w:val="28"/>
                <w:szCs w:val="28"/>
              </w:rPr>
              <w:t>Essential</w:t>
            </w:r>
          </w:p>
        </w:tc>
      </w:tr>
      <w:tr w:rsidR="00F8251B" w:rsidRPr="002A5A13" w14:paraId="3036A6C2" w14:textId="77777777" w:rsidTr="002E4ADE">
        <w:tc>
          <w:tcPr>
            <w:tcW w:w="2315" w:type="dxa"/>
          </w:tcPr>
          <w:p w14:paraId="4C3B02D0" w14:textId="77777777" w:rsidR="00F8251B" w:rsidRPr="002A5A13" w:rsidRDefault="00F8251B" w:rsidP="00447962">
            <w:pPr>
              <w:rPr>
                <w:rFonts w:ascii="Arial" w:hAnsi="Arial" w:cs="Arial"/>
                <w:sz w:val="28"/>
                <w:szCs w:val="28"/>
              </w:rPr>
            </w:pPr>
          </w:p>
        </w:tc>
        <w:tc>
          <w:tcPr>
            <w:tcW w:w="4048" w:type="dxa"/>
          </w:tcPr>
          <w:p w14:paraId="0EE7B67D" w14:textId="14DE82E3" w:rsidR="00F8251B" w:rsidRPr="002A5A13" w:rsidRDefault="00F8251B" w:rsidP="00447962">
            <w:pPr>
              <w:rPr>
                <w:rFonts w:ascii="Arial" w:hAnsi="Arial" w:cs="Arial"/>
                <w:sz w:val="28"/>
                <w:szCs w:val="28"/>
              </w:rPr>
            </w:pPr>
            <w:r>
              <w:rPr>
                <w:rFonts w:ascii="Arial" w:hAnsi="Arial" w:cs="Arial"/>
                <w:sz w:val="28"/>
                <w:szCs w:val="28"/>
              </w:rPr>
              <w:t xml:space="preserve">Knowledge of how vision rehabilitation and </w:t>
            </w:r>
            <w:proofErr w:type="spellStart"/>
            <w:r>
              <w:rPr>
                <w:rFonts w:ascii="Arial" w:hAnsi="Arial" w:cs="Arial"/>
                <w:sz w:val="28"/>
                <w:szCs w:val="28"/>
              </w:rPr>
              <w:t>habilitation</w:t>
            </w:r>
            <w:proofErr w:type="spellEnd"/>
            <w:r>
              <w:rPr>
                <w:rFonts w:ascii="Arial" w:hAnsi="Arial" w:cs="Arial"/>
                <w:sz w:val="28"/>
                <w:szCs w:val="28"/>
              </w:rPr>
              <w:t xml:space="preserve"> fits into the policy of the four nations</w:t>
            </w:r>
          </w:p>
        </w:tc>
        <w:tc>
          <w:tcPr>
            <w:tcW w:w="3413" w:type="dxa"/>
          </w:tcPr>
          <w:p w14:paraId="6A50937A" w14:textId="77777777" w:rsidR="00F8251B" w:rsidRPr="002A5A13" w:rsidRDefault="00F8251B" w:rsidP="00447962">
            <w:pPr>
              <w:rPr>
                <w:rFonts w:ascii="Arial" w:hAnsi="Arial" w:cs="Arial"/>
                <w:sz w:val="28"/>
                <w:szCs w:val="28"/>
              </w:rPr>
            </w:pPr>
            <w:r w:rsidRPr="002A5A13">
              <w:rPr>
                <w:rFonts w:ascii="Arial" w:hAnsi="Arial" w:cs="Arial"/>
                <w:sz w:val="28"/>
                <w:szCs w:val="28"/>
              </w:rPr>
              <w:t xml:space="preserve">Essential </w:t>
            </w:r>
          </w:p>
        </w:tc>
      </w:tr>
      <w:tr w:rsidR="00F8251B" w:rsidRPr="002A5A13" w14:paraId="39D616ED" w14:textId="77777777" w:rsidTr="002E4ADE">
        <w:tc>
          <w:tcPr>
            <w:tcW w:w="2315" w:type="dxa"/>
          </w:tcPr>
          <w:p w14:paraId="3BA8287C" w14:textId="77777777" w:rsidR="00F8251B" w:rsidRPr="002A5A13" w:rsidRDefault="00F8251B" w:rsidP="00447962">
            <w:pPr>
              <w:rPr>
                <w:rFonts w:cs="Arial"/>
                <w:sz w:val="28"/>
                <w:szCs w:val="28"/>
              </w:rPr>
            </w:pPr>
          </w:p>
        </w:tc>
        <w:tc>
          <w:tcPr>
            <w:tcW w:w="4048" w:type="dxa"/>
          </w:tcPr>
          <w:p w14:paraId="3D25E5E1" w14:textId="335382F3" w:rsidR="00F8251B" w:rsidRPr="002A5A13" w:rsidRDefault="00D94D16" w:rsidP="00447962">
            <w:pPr>
              <w:rPr>
                <w:rFonts w:ascii="Arial" w:hAnsi="Arial" w:cs="Arial"/>
                <w:sz w:val="28"/>
                <w:szCs w:val="28"/>
              </w:rPr>
            </w:pPr>
            <w:r w:rsidRPr="00EA49C3">
              <w:rPr>
                <w:rFonts w:ascii="Arial" w:hAnsi="Arial" w:cs="Arial"/>
                <w:sz w:val="28"/>
                <w:szCs w:val="28"/>
              </w:rPr>
              <w:t>Evidence of formulating strategic plans for an organisation</w:t>
            </w:r>
          </w:p>
        </w:tc>
        <w:tc>
          <w:tcPr>
            <w:tcW w:w="3413" w:type="dxa"/>
          </w:tcPr>
          <w:p w14:paraId="71F0B17E" w14:textId="32A1B4D8" w:rsidR="00F8251B" w:rsidRPr="00F8251B" w:rsidRDefault="00F8251B" w:rsidP="00447962">
            <w:pPr>
              <w:rPr>
                <w:rFonts w:ascii="Arial" w:hAnsi="Arial" w:cs="Arial"/>
                <w:sz w:val="28"/>
                <w:szCs w:val="28"/>
              </w:rPr>
            </w:pPr>
            <w:r w:rsidRPr="00F8251B">
              <w:rPr>
                <w:rFonts w:ascii="Arial" w:hAnsi="Arial" w:cs="Arial"/>
                <w:sz w:val="28"/>
                <w:szCs w:val="28"/>
              </w:rPr>
              <w:t>Essential</w:t>
            </w:r>
          </w:p>
        </w:tc>
      </w:tr>
      <w:tr w:rsidR="00F8251B" w:rsidRPr="002A5A13" w14:paraId="0841D1C3" w14:textId="77777777" w:rsidTr="002E4ADE">
        <w:tc>
          <w:tcPr>
            <w:tcW w:w="2315" w:type="dxa"/>
          </w:tcPr>
          <w:p w14:paraId="653A4827" w14:textId="47718FFF" w:rsidR="00F8251B" w:rsidRPr="002A5A13" w:rsidRDefault="00F8251B" w:rsidP="00447962">
            <w:pPr>
              <w:rPr>
                <w:rFonts w:ascii="Arial" w:hAnsi="Arial" w:cs="Arial"/>
                <w:b/>
                <w:sz w:val="28"/>
                <w:szCs w:val="28"/>
              </w:rPr>
            </w:pPr>
          </w:p>
        </w:tc>
        <w:tc>
          <w:tcPr>
            <w:tcW w:w="4048" w:type="dxa"/>
          </w:tcPr>
          <w:p w14:paraId="07EEFA01" w14:textId="69907379" w:rsidR="00F8251B" w:rsidRPr="002A5A13" w:rsidRDefault="00D94D16" w:rsidP="00447962">
            <w:pPr>
              <w:rPr>
                <w:rFonts w:ascii="Arial" w:hAnsi="Arial" w:cs="Arial"/>
                <w:sz w:val="28"/>
                <w:szCs w:val="28"/>
              </w:rPr>
            </w:pPr>
            <w:r>
              <w:rPr>
                <w:rFonts w:ascii="Arial" w:hAnsi="Arial" w:cs="Arial"/>
                <w:sz w:val="28"/>
                <w:szCs w:val="28"/>
              </w:rPr>
              <w:t xml:space="preserve">Evidence </w:t>
            </w:r>
            <w:r w:rsidRPr="00D94D16">
              <w:rPr>
                <w:rFonts w:ascii="Arial" w:hAnsi="Arial" w:cs="Arial"/>
                <w:sz w:val="28"/>
                <w:szCs w:val="28"/>
              </w:rPr>
              <w:t xml:space="preserve">of setting objectives within an organisation to achieve essential goals </w:t>
            </w:r>
            <w:r w:rsidR="00293876">
              <w:rPr>
                <w:rFonts w:ascii="Arial" w:hAnsi="Arial" w:cs="Arial"/>
                <w:sz w:val="28"/>
                <w:szCs w:val="28"/>
              </w:rPr>
              <w:t>and</w:t>
            </w:r>
            <w:r w:rsidRPr="00D94D16">
              <w:rPr>
                <w:rFonts w:ascii="Arial" w:hAnsi="Arial" w:cs="Arial"/>
                <w:sz w:val="28"/>
                <w:szCs w:val="28"/>
              </w:rPr>
              <w:t xml:space="preserve"> meet </w:t>
            </w:r>
            <w:r w:rsidR="00293876">
              <w:rPr>
                <w:rFonts w:ascii="Arial" w:hAnsi="Arial" w:cs="Arial"/>
                <w:sz w:val="28"/>
                <w:szCs w:val="28"/>
              </w:rPr>
              <w:t>s</w:t>
            </w:r>
            <w:r w:rsidRPr="00D94D16">
              <w:rPr>
                <w:rFonts w:ascii="Arial" w:hAnsi="Arial" w:cs="Arial"/>
                <w:sz w:val="28"/>
                <w:szCs w:val="28"/>
              </w:rPr>
              <w:t>trateg</w:t>
            </w:r>
            <w:r w:rsidR="00293876">
              <w:rPr>
                <w:rFonts w:ascii="Arial" w:hAnsi="Arial" w:cs="Arial"/>
                <w:sz w:val="28"/>
                <w:szCs w:val="28"/>
              </w:rPr>
              <w:t>ic</w:t>
            </w:r>
            <w:r w:rsidR="00CA6D04">
              <w:rPr>
                <w:rFonts w:ascii="Arial" w:hAnsi="Arial" w:cs="Arial"/>
                <w:sz w:val="28"/>
                <w:szCs w:val="28"/>
              </w:rPr>
              <w:t xml:space="preserve"> plans</w:t>
            </w:r>
          </w:p>
        </w:tc>
        <w:tc>
          <w:tcPr>
            <w:tcW w:w="3413" w:type="dxa"/>
          </w:tcPr>
          <w:p w14:paraId="75F9B92C" w14:textId="78D57D30" w:rsidR="00F8251B" w:rsidRPr="002A5A13" w:rsidRDefault="00F8251B" w:rsidP="00447962">
            <w:pPr>
              <w:rPr>
                <w:rFonts w:ascii="Arial" w:hAnsi="Arial" w:cs="Arial"/>
                <w:sz w:val="28"/>
                <w:szCs w:val="28"/>
              </w:rPr>
            </w:pPr>
            <w:r>
              <w:rPr>
                <w:rFonts w:ascii="Arial" w:hAnsi="Arial" w:cs="Arial"/>
                <w:sz w:val="28"/>
                <w:szCs w:val="28"/>
              </w:rPr>
              <w:t>Essential</w:t>
            </w:r>
          </w:p>
        </w:tc>
      </w:tr>
      <w:tr w:rsidR="00F8251B" w:rsidRPr="002A5A13" w14:paraId="29EE7465" w14:textId="77777777" w:rsidTr="002E4ADE">
        <w:tc>
          <w:tcPr>
            <w:tcW w:w="2315" w:type="dxa"/>
          </w:tcPr>
          <w:p w14:paraId="6018D438" w14:textId="77777777" w:rsidR="00F8251B" w:rsidRPr="002A5A13" w:rsidRDefault="00F8251B" w:rsidP="00447962">
            <w:pPr>
              <w:rPr>
                <w:rFonts w:cs="Arial"/>
                <w:b/>
                <w:sz w:val="28"/>
                <w:szCs w:val="28"/>
              </w:rPr>
            </w:pPr>
          </w:p>
        </w:tc>
        <w:tc>
          <w:tcPr>
            <w:tcW w:w="4048" w:type="dxa"/>
          </w:tcPr>
          <w:p w14:paraId="339252E5" w14:textId="4595F6BE" w:rsidR="00F8251B" w:rsidRPr="002A5A13" w:rsidRDefault="00F8251B" w:rsidP="00447962">
            <w:pPr>
              <w:rPr>
                <w:rFonts w:ascii="Arial" w:hAnsi="Arial" w:cs="Arial"/>
                <w:sz w:val="28"/>
                <w:szCs w:val="28"/>
              </w:rPr>
            </w:pPr>
            <w:r w:rsidRPr="002A5A13">
              <w:rPr>
                <w:rFonts w:ascii="Arial" w:hAnsi="Arial" w:cs="Arial"/>
                <w:sz w:val="28"/>
                <w:szCs w:val="28"/>
              </w:rPr>
              <w:t>A</w:t>
            </w:r>
            <w:r>
              <w:rPr>
                <w:rFonts w:ascii="Arial" w:hAnsi="Arial" w:cs="Arial"/>
                <w:sz w:val="28"/>
                <w:szCs w:val="28"/>
              </w:rPr>
              <w:t>n understanding of the approach to regulation and registration in health and social care in the four nations</w:t>
            </w:r>
          </w:p>
        </w:tc>
        <w:tc>
          <w:tcPr>
            <w:tcW w:w="3413" w:type="dxa"/>
          </w:tcPr>
          <w:p w14:paraId="0F82D9E9" w14:textId="074A3A62" w:rsidR="00F8251B" w:rsidRPr="00986B93" w:rsidRDefault="00F8251B" w:rsidP="00447962">
            <w:pPr>
              <w:rPr>
                <w:rFonts w:ascii="Arial" w:hAnsi="Arial" w:cs="Arial"/>
                <w:sz w:val="28"/>
                <w:szCs w:val="28"/>
              </w:rPr>
            </w:pPr>
            <w:r w:rsidRPr="00986B93">
              <w:rPr>
                <w:rFonts w:ascii="Arial" w:hAnsi="Arial" w:cs="Arial"/>
                <w:sz w:val="28"/>
                <w:szCs w:val="28"/>
              </w:rPr>
              <w:t xml:space="preserve">Desirable </w:t>
            </w:r>
          </w:p>
        </w:tc>
      </w:tr>
      <w:tr w:rsidR="00F8251B" w:rsidRPr="002A5A13" w14:paraId="18601148" w14:textId="77777777" w:rsidTr="002E4ADE">
        <w:tc>
          <w:tcPr>
            <w:tcW w:w="2315" w:type="dxa"/>
          </w:tcPr>
          <w:p w14:paraId="3BF41BBC" w14:textId="1225DA3B" w:rsidR="00F8251B" w:rsidRPr="002A5A13" w:rsidRDefault="00F8251B" w:rsidP="00447962">
            <w:pPr>
              <w:rPr>
                <w:rFonts w:cs="Arial"/>
                <w:b/>
                <w:sz w:val="28"/>
                <w:szCs w:val="28"/>
              </w:rPr>
            </w:pPr>
          </w:p>
        </w:tc>
        <w:tc>
          <w:tcPr>
            <w:tcW w:w="4048" w:type="dxa"/>
          </w:tcPr>
          <w:p w14:paraId="1ED8DB5B" w14:textId="4E5353B0" w:rsidR="00F8251B" w:rsidRPr="002A5A13" w:rsidRDefault="000F6452" w:rsidP="00447962">
            <w:pPr>
              <w:rPr>
                <w:rFonts w:ascii="Arial" w:hAnsi="Arial" w:cs="Arial"/>
                <w:sz w:val="28"/>
                <w:szCs w:val="28"/>
              </w:rPr>
            </w:pPr>
            <w:r>
              <w:rPr>
                <w:rFonts w:ascii="Arial" w:hAnsi="Arial" w:cs="Arial"/>
                <w:sz w:val="28"/>
                <w:szCs w:val="28"/>
              </w:rPr>
              <w:t>Evidence</w:t>
            </w:r>
            <w:r w:rsidR="00986B93">
              <w:rPr>
                <w:rFonts w:ascii="Arial" w:hAnsi="Arial" w:cs="Arial"/>
                <w:sz w:val="28"/>
                <w:szCs w:val="28"/>
              </w:rPr>
              <w:t xml:space="preserve"> of partnership working within the vision impairment sector</w:t>
            </w:r>
          </w:p>
        </w:tc>
        <w:tc>
          <w:tcPr>
            <w:tcW w:w="3413" w:type="dxa"/>
          </w:tcPr>
          <w:p w14:paraId="006406A8" w14:textId="5D9E7FF4" w:rsidR="00F8251B" w:rsidRPr="00986B93" w:rsidRDefault="00986B93" w:rsidP="00447962">
            <w:pPr>
              <w:rPr>
                <w:rFonts w:ascii="Arial" w:hAnsi="Arial" w:cs="Arial"/>
                <w:sz w:val="28"/>
                <w:szCs w:val="28"/>
              </w:rPr>
            </w:pPr>
            <w:r>
              <w:rPr>
                <w:rFonts w:ascii="Arial" w:hAnsi="Arial" w:cs="Arial"/>
                <w:sz w:val="28"/>
                <w:szCs w:val="28"/>
              </w:rPr>
              <w:t>Desirable</w:t>
            </w:r>
          </w:p>
        </w:tc>
      </w:tr>
      <w:tr w:rsidR="006E0B3C" w:rsidRPr="002A5A13" w14:paraId="585C27E0" w14:textId="77777777" w:rsidTr="002E4ADE">
        <w:tc>
          <w:tcPr>
            <w:tcW w:w="2315" w:type="dxa"/>
          </w:tcPr>
          <w:p w14:paraId="708D2A2C" w14:textId="77973FFA" w:rsidR="006E0B3C" w:rsidRPr="002A5A13" w:rsidRDefault="006E0B3C" w:rsidP="006E0B3C">
            <w:pPr>
              <w:rPr>
                <w:rFonts w:cs="Arial"/>
                <w:b/>
                <w:sz w:val="28"/>
                <w:szCs w:val="28"/>
              </w:rPr>
            </w:pPr>
            <w:r w:rsidRPr="002A5A13">
              <w:rPr>
                <w:rFonts w:ascii="Arial" w:hAnsi="Arial" w:cs="Arial"/>
                <w:b/>
                <w:sz w:val="28"/>
                <w:szCs w:val="28"/>
              </w:rPr>
              <w:lastRenderedPageBreak/>
              <w:t>Criteria</w:t>
            </w:r>
          </w:p>
        </w:tc>
        <w:tc>
          <w:tcPr>
            <w:tcW w:w="4048" w:type="dxa"/>
          </w:tcPr>
          <w:p w14:paraId="7297D264" w14:textId="007E51B6" w:rsidR="006E0B3C" w:rsidRDefault="006E0B3C" w:rsidP="006E0B3C">
            <w:pPr>
              <w:rPr>
                <w:rFonts w:cs="Arial"/>
                <w:sz w:val="28"/>
                <w:szCs w:val="28"/>
              </w:rPr>
            </w:pPr>
            <w:r w:rsidRPr="002A5A13">
              <w:rPr>
                <w:rFonts w:ascii="Arial" w:hAnsi="Arial" w:cs="Arial"/>
                <w:b/>
                <w:sz w:val="28"/>
                <w:szCs w:val="28"/>
              </w:rPr>
              <w:t>Standard</w:t>
            </w:r>
          </w:p>
        </w:tc>
        <w:tc>
          <w:tcPr>
            <w:tcW w:w="3413" w:type="dxa"/>
          </w:tcPr>
          <w:p w14:paraId="456F42A2" w14:textId="09115836" w:rsidR="006E0B3C" w:rsidRDefault="006E0B3C" w:rsidP="006E0B3C">
            <w:pPr>
              <w:rPr>
                <w:rFonts w:cs="Arial"/>
                <w:sz w:val="28"/>
                <w:szCs w:val="28"/>
              </w:rPr>
            </w:pPr>
            <w:r w:rsidRPr="002A5A13">
              <w:rPr>
                <w:rFonts w:ascii="Arial" w:hAnsi="Arial" w:cs="Arial"/>
                <w:b/>
                <w:sz w:val="28"/>
                <w:szCs w:val="28"/>
              </w:rPr>
              <w:t>Essential / Desirable</w:t>
            </w:r>
          </w:p>
        </w:tc>
      </w:tr>
      <w:tr w:rsidR="006E0B3C" w:rsidRPr="002A5A13" w14:paraId="7C541DFC" w14:textId="77777777" w:rsidTr="002E4ADE">
        <w:tc>
          <w:tcPr>
            <w:tcW w:w="2315" w:type="dxa"/>
          </w:tcPr>
          <w:p w14:paraId="3883BE1E" w14:textId="77777777" w:rsidR="006E0B3C" w:rsidRPr="002A5A13" w:rsidRDefault="006E0B3C" w:rsidP="006E0B3C">
            <w:pPr>
              <w:rPr>
                <w:rFonts w:ascii="Arial" w:hAnsi="Arial" w:cs="Arial"/>
                <w:b/>
                <w:sz w:val="28"/>
                <w:szCs w:val="28"/>
              </w:rPr>
            </w:pPr>
          </w:p>
        </w:tc>
        <w:tc>
          <w:tcPr>
            <w:tcW w:w="4048" w:type="dxa"/>
          </w:tcPr>
          <w:p w14:paraId="31214744" w14:textId="2CF717E9" w:rsidR="006E0B3C" w:rsidRPr="002A5A13" w:rsidRDefault="006E0B3C" w:rsidP="006E0B3C">
            <w:pPr>
              <w:rPr>
                <w:rFonts w:ascii="Arial" w:hAnsi="Arial" w:cs="Arial"/>
                <w:sz w:val="28"/>
                <w:szCs w:val="28"/>
              </w:rPr>
            </w:pPr>
            <w:r>
              <w:rPr>
                <w:rFonts w:ascii="Arial" w:hAnsi="Arial" w:cs="Arial"/>
                <w:sz w:val="28"/>
                <w:szCs w:val="28"/>
              </w:rPr>
              <w:t>Evidence of representing and organisation to external stakeholders</w:t>
            </w:r>
          </w:p>
        </w:tc>
        <w:tc>
          <w:tcPr>
            <w:tcW w:w="3413" w:type="dxa"/>
          </w:tcPr>
          <w:p w14:paraId="64B7DADC" w14:textId="4DD9F8B3" w:rsidR="006E0B3C" w:rsidRPr="00986B93" w:rsidRDefault="006E0B3C" w:rsidP="006E0B3C">
            <w:pPr>
              <w:rPr>
                <w:rFonts w:ascii="Arial" w:hAnsi="Arial" w:cs="Arial"/>
                <w:sz w:val="28"/>
                <w:szCs w:val="28"/>
              </w:rPr>
            </w:pPr>
            <w:r>
              <w:rPr>
                <w:rFonts w:ascii="Arial" w:hAnsi="Arial" w:cs="Arial"/>
                <w:sz w:val="28"/>
                <w:szCs w:val="28"/>
              </w:rPr>
              <w:t>Desirable</w:t>
            </w:r>
          </w:p>
        </w:tc>
      </w:tr>
      <w:tr w:rsidR="006E0B3C" w:rsidRPr="002A5A13" w14:paraId="2035490C" w14:textId="77777777" w:rsidTr="002E4ADE">
        <w:tc>
          <w:tcPr>
            <w:tcW w:w="2315" w:type="dxa"/>
          </w:tcPr>
          <w:p w14:paraId="420F343F" w14:textId="77777777" w:rsidR="006E0B3C" w:rsidRPr="002A5A13" w:rsidRDefault="006E0B3C" w:rsidP="006E0B3C">
            <w:pPr>
              <w:rPr>
                <w:rFonts w:ascii="Arial" w:hAnsi="Arial" w:cs="Arial"/>
                <w:b/>
                <w:sz w:val="28"/>
                <w:szCs w:val="28"/>
              </w:rPr>
            </w:pPr>
          </w:p>
        </w:tc>
        <w:tc>
          <w:tcPr>
            <w:tcW w:w="4048" w:type="dxa"/>
          </w:tcPr>
          <w:p w14:paraId="5C543DB6" w14:textId="6C5A9D0C" w:rsidR="006E0B3C" w:rsidRPr="002A5A13" w:rsidRDefault="006E0B3C" w:rsidP="006E0B3C">
            <w:pPr>
              <w:rPr>
                <w:rFonts w:ascii="Arial" w:hAnsi="Arial" w:cs="Arial"/>
                <w:sz w:val="28"/>
                <w:szCs w:val="28"/>
              </w:rPr>
            </w:pPr>
            <w:r>
              <w:rPr>
                <w:rFonts w:ascii="Arial" w:hAnsi="Arial" w:cs="Arial"/>
                <w:sz w:val="28"/>
                <w:szCs w:val="28"/>
              </w:rPr>
              <w:t xml:space="preserve">A qualification in vision rehabilitation or </w:t>
            </w:r>
            <w:proofErr w:type="spellStart"/>
            <w:r>
              <w:rPr>
                <w:rFonts w:ascii="Arial" w:hAnsi="Arial" w:cs="Arial"/>
                <w:sz w:val="28"/>
                <w:szCs w:val="28"/>
              </w:rPr>
              <w:t>habilitation</w:t>
            </w:r>
            <w:proofErr w:type="spellEnd"/>
          </w:p>
        </w:tc>
        <w:tc>
          <w:tcPr>
            <w:tcW w:w="3413" w:type="dxa"/>
          </w:tcPr>
          <w:p w14:paraId="26D04D61" w14:textId="45853B26" w:rsidR="006E0B3C" w:rsidRPr="00986B93" w:rsidRDefault="006E0B3C" w:rsidP="006E0B3C">
            <w:pPr>
              <w:rPr>
                <w:rFonts w:ascii="Arial" w:hAnsi="Arial" w:cs="Arial"/>
                <w:sz w:val="28"/>
                <w:szCs w:val="28"/>
              </w:rPr>
            </w:pPr>
            <w:r>
              <w:rPr>
                <w:rFonts w:ascii="Arial" w:hAnsi="Arial" w:cs="Arial"/>
                <w:sz w:val="28"/>
                <w:szCs w:val="28"/>
              </w:rPr>
              <w:t>Desirable</w:t>
            </w:r>
          </w:p>
        </w:tc>
      </w:tr>
      <w:tr w:rsidR="006E0B3C" w:rsidRPr="002A5A13" w14:paraId="3CDAD74D" w14:textId="77777777" w:rsidTr="002E4ADE">
        <w:tc>
          <w:tcPr>
            <w:tcW w:w="2315" w:type="dxa"/>
          </w:tcPr>
          <w:p w14:paraId="37401DC9" w14:textId="77777777" w:rsidR="006E0B3C" w:rsidRPr="002A5A13" w:rsidRDefault="006E0B3C" w:rsidP="006E0B3C">
            <w:pPr>
              <w:rPr>
                <w:rFonts w:ascii="Arial" w:hAnsi="Arial" w:cs="Arial"/>
                <w:sz w:val="28"/>
                <w:szCs w:val="28"/>
              </w:rPr>
            </w:pPr>
          </w:p>
        </w:tc>
        <w:tc>
          <w:tcPr>
            <w:tcW w:w="4048" w:type="dxa"/>
          </w:tcPr>
          <w:p w14:paraId="31C38C5A" w14:textId="2BFC45AE" w:rsidR="006E0B3C" w:rsidRPr="002A5A13" w:rsidRDefault="006E0B3C" w:rsidP="006E0B3C">
            <w:pPr>
              <w:rPr>
                <w:rFonts w:ascii="Arial" w:hAnsi="Arial" w:cs="Arial"/>
                <w:sz w:val="28"/>
                <w:szCs w:val="28"/>
              </w:rPr>
            </w:pPr>
            <w:r w:rsidRPr="002A5A13">
              <w:rPr>
                <w:rFonts w:ascii="Arial" w:hAnsi="Arial" w:cs="Arial"/>
                <w:sz w:val="28"/>
                <w:szCs w:val="28"/>
              </w:rPr>
              <w:t xml:space="preserve">An </w:t>
            </w:r>
            <w:r>
              <w:rPr>
                <w:rFonts w:ascii="Arial" w:hAnsi="Arial" w:cs="Arial"/>
                <w:sz w:val="28"/>
                <w:szCs w:val="28"/>
              </w:rPr>
              <w:t>understanding of the needs and aspirations of a professional group</w:t>
            </w:r>
          </w:p>
        </w:tc>
        <w:tc>
          <w:tcPr>
            <w:tcW w:w="3413" w:type="dxa"/>
          </w:tcPr>
          <w:p w14:paraId="35EC147D" w14:textId="6410062F" w:rsidR="006E0B3C" w:rsidRPr="00986B93" w:rsidRDefault="006E0B3C" w:rsidP="006E0B3C">
            <w:pPr>
              <w:rPr>
                <w:rFonts w:ascii="Arial" w:hAnsi="Arial" w:cs="Arial"/>
                <w:sz w:val="28"/>
                <w:szCs w:val="28"/>
              </w:rPr>
            </w:pPr>
            <w:r>
              <w:rPr>
                <w:rFonts w:ascii="Arial" w:hAnsi="Arial" w:cs="Arial"/>
                <w:sz w:val="28"/>
                <w:szCs w:val="28"/>
              </w:rPr>
              <w:t>Desirable</w:t>
            </w:r>
          </w:p>
        </w:tc>
      </w:tr>
    </w:tbl>
    <w:p w14:paraId="039F4B31" w14:textId="30E7B581" w:rsidR="002A5A13" w:rsidRPr="002A5A13" w:rsidRDefault="002A5A13" w:rsidP="002A5A13">
      <w:pPr>
        <w:spacing w:after="160" w:line="259" w:lineRule="auto"/>
        <w:contextualSpacing/>
        <w:rPr>
          <w:rFonts w:eastAsia="Times New Roman" w:cs="Arial"/>
          <w:sz w:val="28"/>
          <w:szCs w:val="28"/>
        </w:rPr>
      </w:pPr>
    </w:p>
    <w:p w14:paraId="61FB58BA" w14:textId="77777777" w:rsidR="007C667E" w:rsidRDefault="007C667E" w:rsidP="007C667E">
      <w:pPr>
        <w:spacing w:after="0" w:line="240" w:lineRule="auto"/>
        <w:ind w:left="720"/>
        <w:contextualSpacing/>
        <w:rPr>
          <w:rFonts w:eastAsia="Times New Roman" w:cs="Arial"/>
          <w:sz w:val="28"/>
          <w:szCs w:val="28"/>
        </w:rPr>
      </w:pPr>
    </w:p>
    <w:p w14:paraId="0F4FF542" w14:textId="77777777" w:rsidR="00E56B92" w:rsidRDefault="00E56B92" w:rsidP="007C667E">
      <w:pPr>
        <w:spacing w:after="0" w:line="240" w:lineRule="auto"/>
        <w:ind w:left="720"/>
        <w:contextualSpacing/>
        <w:rPr>
          <w:rFonts w:eastAsia="Times New Roman" w:cs="Arial"/>
          <w:sz w:val="28"/>
          <w:szCs w:val="28"/>
        </w:rPr>
      </w:pPr>
    </w:p>
    <w:tbl>
      <w:tblPr>
        <w:tblStyle w:val="TableGrid"/>
        <w:tblW w:w="9773" w:type="dxa"/>
        <w:tblInd w:w="-5" w:type="dxa"/>
        <w:tblLook w:val="04A0" w:firstRow="1" w:lastRow="0" w:firstColumn="1" w:lastColumn="0" w:noHBand="0" w:noVBand="1"/>
      </w:tblPr>
      <w:tblGrid>
        <w:gridCol w:w="2268"/>
        <w:gridCol w:w="7505"/>
      </w:tblGrid>
      <w:tr w:rsidR="006E0B3C" w14:paraId="51AC2147" w14:textId="77777777" w:rsidTr="006E0B3C">
        <w:trPr>
          <w:trHeight w:val="691"/>
        </w:trPr>
        <w:tc>
          <w:tcPr>
            <w:tcW w:w="2268" w:type="dxa"/>
            <w:vMerge w:val="restart"/>
          </w:tcPr>
          <w:p w14:paraId="3A8CD8D9" w14:textId="218FCE3B" w:rsidR="006E0B3C" w:rsidRDefault="006E0B3C" w:rsidP="00E56B92">
            <w:pPr>
              <w:contextualSpacing/>
              <w:rPr>
                <w:rFonts w:eastAsia="Times New Roman" w:cs="Arial"/>
                <w:sz w:val="28"/>
                <w:szCs w:val="28"/>
              </w:rPr>
            </w:pPr>
            <w:r w:rsidRPr="00986B93">
              <w:rPr>
                <w:rFonts w:ascii="Arial" w:hAnsi="Arial" w:cs="Arial"/>
                <w:b/>
                <w:bCs/>
                <w:sz w:val="28"/>
                <w:szCs w:val="28"/>
              </w:rPr>
              <w:t>Personal Attributes</w:t>
            </w:r>
          </w:p>
        </w:tc>
        <w:tc>
          <w:tcPr>
            <w:tcW w:w="7505" w:type="dxa"/>
          </w:tcPr>
          <w:p w14:paraId="4867D03A" w14:textId="24E76D20" w:rsidR="006E0B3C" w:rsidRDefault="006E0B3C" w:rsidP="00E56B92">
            <w:pPr>
              <w:contextualSpacing/>
              <w:rPr>
                <w:rFonts w:eastAsia="Times New Roman" w:cs="Arial"/>
                <w:sz w:val="28"/>
                <w:szCs w:val="28"/>
              </w:rPr>
            </w:pPr>
            <w:r>
              <w:rPr>
                <w:rFonts w:ascii="Arial" w:hAnsi="Arial" w:cs="Arial"/>
                <w:sz w:val="28"/>
                <w:szCs w:val="28"/>
              </w:rPr>
              <w:t>Highly motivated and able to work independently and flexibly as well as functioning as part of a team</w:t>
            </w:r>
          </w:p>
        </w:tc>
      </w:tr>
      <w:tr w:rsidR="006E0B3C" w14:paraId="15F16B64" w14:textId="77777777" w:rsidTr="006E0B3C">
        <w:trPr>
          <w:trHeight w:val="1335"/>
        </w:trPr>
        <w:tc>
          <w:tcPr>
            <w:tcW w:w="2268" w:type="dxa"/>
            <w:vMerge/>
          </w:tcPr>
          <w:p w14:paraId="53858353" w14:textId="77777777" w:rsidR="006E0B3C" w:rsidRDefault="006E0B3C" w:rsidP="00E56B92">
            <w:pPr>
              <w:contextualSpacing/>
              <w:rPr>
                <w:rFonts w:eastAsia="Times New Roman" w:cs="Arial"/>
                <w:sz w:val="28"/>
                <w:szCs w:val="28"/>
              </w:rPr>
            </w:pPr>
          </w:p>
        </w:tc>
        <w:tc>
          <w:tcPr>
            <w:tcW w:w="7505" w:type="dxa"/>
          </w:tcPr>
          <w:p w14:paraId="440BDB86" w14:textId="5D52273C" w:rsidR="006E0B3C" w:rsidRDefault="006E0B3C" w:rsidP="00E56B92">
            <w:pPr>
              <w:contextualSpacing/>
              <w:rPr>
                <w:rFonts w:eastAsia="Times New Roman" w:cs="Arial"/>
                <w:sz w:val="28"/>
                <w:szCs w:val="28"/>
              </w:rPr>
            </w:pPr>
            <w:r>
              <w:rPr>
                <w:rFonts w:ascii="Arial" w:hAnsi="Arial" w:cs="Arial"/>
                <w:sz w:val="28"/>
                <w:szCs w:val="28"/>
              </w:rPr>
              <w:t>An ability to engage diplomatically and respectfully with diverse stakeholders, ensuring decisions and actions are not influenced by the interests of perspectives of any single organisations or agenda</w:t>
            </w:r>
          </w:p>
        </w:tc>
      </w:tr>
      <w:tr w:rsidR="006E0B3C" w14:paraId="006FC622" w14:textId="77777777" w:rsidTr="006E0B3C">
        <w:trPr>
          <w:trHeight w:val="1072"/>
        </w:trPr>
        <w:tc>
          <w:tcPr>
            <w:tcW w:w="2268" w:type="dxa"/>
            <w:vMerge/>
          </w:tcPr>
          <w:p w14:paraId="69B18848" w14:textId="77777777" w:rsidR="006E0B3C" w:rsidRDefault="006E0B3C" w:rsidP="00E56B92">
            <w:pPr>
              <w:contextualSpacing/>
              <w:rPr>
                <w:rFonts w:eastAsia="Times New Roman" w:cs="Arial"/>
                <w:sz w:val="28"/>
                <w:szCs w:val="28"/>
              </w:rPr>
            </w:pPr>
          </w:p>
        </w:tc>
        <w:tc>
          <w:tcPr>
            <w:tcW w:w="7505" w:type="dxa"/>
          </w:tcPr>
          <w:p w14:paraId="5AC631C2" w14:textId="33B814FF" w:rsidR="006E0B3C" w:rsidRDefault="006E0B3C" w:rsidP="00E56B92">
            <w:pPr>
              <w:contextualSpacing/>
              <w:rPr>
                <w:rFonts w:eastAsia="Times New Roman" w:cs="Arial"/>
                <w:sz w:val="28"/>
                <w:szCs w:val="28"/>
              </w:rPr>
            </w:pPr>
            <w:r>
              <w:rPr>
                <w:rFonts w:ascii="Arial" w:hAnsi="Arial" w:cs="Arial"/>
                <w:sz w:val="28"/>
                <w:szCs w:val="28"/>
              </w:rPr>
              <w:t>A willingness to be accountable, under supervision, to management committee’s direction by providing accurate updates, reporting and timely follow-through</w:t>
            </w:r>
          </w:p>
        </w:tc>
      </w:tr>
      <w:tr w:rsidR="006E0B3C" w14:paraId="5EDFC051" w14:textId="77777777" w:rsidTr="006E0B3C">
        <w:trPr>
          <w:trHeight w:val="357"/>
        </w:trPr>
        <w:tc>
          <w:tcPr>
            <w:tcW w:w="2268" w:type="dxa"/>
            <w:vMerge/>
          </w:tcPr>
          <w:p w14:paraId="5B10B3FB" w14:textId="77777777" w:rsidR="006E0B3C" w:rsidRDefault="006E0B3C" w:rsidP="00E56B92">
            <w:pPr>
              <w:contextualSpacing/>
              <w:rPr>
                <w:rFonts w:eastAsia="Times New Roman" w:cs="Arial"/>
                <w:sz w:val="28"/>
                <w:szCs w:val="28"/>
              </w:rPr>
            </w:pPr>
          </w:p>
        </w:tc>
        <w:tc>
          <w:tcPr>
            <w:tcW w:w="7505" w:type="dxa"/>
          </w:tcPr>
          <w:p w14:paraId="2AD595C7" w14:textId="380A3934" w:rsidR="006E0B3C" w:rsidRDefault="006E0B3C" w:rsidP="00E56B92">
            <w:pPr>
              <w:contextualSpacing/>
              <w:rPr>
                <w:rFonts w:eastAsia="Times New Roman" w:cs="Arial"/>
                <w:sz w:val="28"/>
                <w:szCs w:val="28"/>
              </w:rPr>
            </w:pPr>
            <w:r>
              <w:rPr>
                <w:rFonts w:ascii="Arial" w:hAnsi="Arial" w:cs="Arial"/>
                <w:sz w:val="28"/>
                <w:szCs w:val="28"/>
              </w:rPr>
              <w:t>An ability to think critically to resolve complex issues</w:t>
            </w:r>
          </w:p>
        </w:tc>
      </w:tr>
      <w:tr w:rsidR="006E0B3C" w14:paraId="7FDB3A96" w14:textId="77777777" w:rsidTr="006E0B3C">
        <w:trPr>
          <w:trHeight w:val="691"/>
        </w:trPr>
        <w:tc>
          <w:tcPr>
            <w:tcW w:w="2268" w:type="dxa"/>
            <w:vMerge/>
          </w:tcPr>
          <w:p w14:paraId="48E1D923" w14:textId="77777777" w:rsidR="006E0B3C" w:rsidRDefault="006E0B3C" w:rsidP="00E56B92">
            <w:pPr>
              <w:contextualSpacing/>
              <w:rPr>
                <w:rFonts w:eastAsia="Times New Roman" w:cs="Arial"/>
                <w:sz w:val="28"/>
                <w:szCs w:val="28"/>
              </w:rPr>
            </w:pPr>
          </w:p>
        </w:tc>
        <w:tc>
          <w:tcPr>
            <w:tcW w:w="7505" w:type="dxa"/>
          </w:tcPr>
          <w:p w14:paraId="1B53FB45" w14:textId="7B414D10" w:rsidR="006E0B3C" w:rsidRDefault="006E0B3C" w:rsidP="00E56B92">
            <w:pPr>
              <w:contextualSpacing/>
              <w:rPr>
                <w:rFonts w:eastAsia="Times New Roman" w:cs="Arial"/>
                <w:sz w:val="28"/>
                <w:szCs w:val="28"/>
              </w:rPr>
            </w:pPr>
            <w:r>
              <w:rPr>
                <w:rFonts w:ascii="Arial" w:hAnsi="Arial" w:cs="Arial"/>
                <w:sz w:val="28"/>
                <w:szCs w:val="28"/>
              </w:rPr>
              <w:t>An ability to work within the principles of anti-discriminatory practice</w:t>
            </w:r>
          </w:p>
        </w:tc>
      </w:tr>
    </w:tbl>
    <w:p w14:paraId="25C4478C" w14:textId="77777777" w:rsidR="00E56B92" w:rsidRPr="002A5A13" w:rsidRDefault="00E56B92" w:rsidP="007C667E">
      <w:pPr>
        <w:spacing w:after="0" w:line="240" w:lineRule="auto"/>
        <w:ind w:left="720"/>
        <w:contextualSpacing/>
        <w:rPr>
          <w:rFonts w:eastAsia="Times New Roman" w:cs="Arial"/>
          <w:sz w:val="28"/>
          <w:szCs w:val="28"/>
        </w:rPr>
      </w:pPr>
    </w:p>
    <w:p w14:paraId="66A65652" w14:textId="77777777" w:rsidR="007C667E" w:rsidRPr="002A5A13" w:rsidRDefault="007C667E" w:rsidP="00460685">
      <w:pPr>
        <w:spacing w:after="0" w:line="240" w:lineRule="auto"/>
        <w:ind w:left="720" w:hanging="436"/>
        <w:rPr>
          <w:rFonts w:cs="Arial"/>
          <w:sz w:val="28"/>
          <w:szCs w:val="28"/>
          <w:lang w:eastAsia="en-GB"/>
        </w:rPr>
      </w:pPr>
    </w:p>
    <w:p w14:paraId="164A6CF2" w14:textId="77777777" w:rsidR="007C667E" w:rsidRPr="002A5A13" w:rsidRDefault="007C667E" w:rsidP="007C667E">
      <w:pPr>
        <w:spacing w:after="160" w:line="259" w:lineRule="auto"/>
        <w:rPr>
          <w:rFonts w:eastAsia="Times New Roman" w:cs="Arial"/>
          <w:b/>
          <w:bCs/>
          <w:sz w:val="28"/>
          <w:szCs w:val="28"/>
        </w:rPr>
      </w:pPr>
      <w:r w:rsidRPr="002A5A13">
        <w:rPr>
          <w:rFonts w:eastAsia="Times New Roman" w:cs="Arial"/>
          <w:b/>
          <w:bCs/>
          <w:sz w:val="28"/>
          <w:szCs w:val="28"/>
        </w:rPr>
        <w:t>Special Requirements</w:t>
      </w:r>
    </w:p>
    <w:p w14:paraId="69B977C3" w14:textId="2C8BD2F8" w:rsidR="00F07201" w:rsidRDefault="007C667E" w:rsidP="007C667E">
      <w:pPr>
        <w:spacing w:line="240" w:lineRule="auto"/>
        <w:rPr>
          <w:rFonts w:eastAsia="Times New Roman" w:cs="Arial"/>
          <w:sz w:val="28"/>
          <w:szCs w:val="28"/>
        </w:rPr>
      </w:pPr>
      <w:r w:rsidRPr="002A5A13">
        <w:rPr>
          <w:rFonts w:eastAsia="Times New Roman" w:cs="Arial"/>
          <w:sz w:val="28"/>
          <w:szCs w:val="28"/>
        </w:rPr>
        <w:t xml:space="preserve">The post </w:t>
      </w:r>
      <w:r w:rsidR="002505F3">
        <w:rPr>
          <w:rFonts w:eastAsia="Times New Roman" w:cs="Arial"/>
          <w:sz w:val="28"/>
          <w:szCs w:val="28"/>
        </w:rPr>
        <w:t xml:space="preserve">is home-based, </w:t>
      </w:r>
      <w:r w:rsidRPr="002A5A13">
        <w:rPr>
          <w:rFonts w:eastAsia="Times New Roman" w:cs="Arial"/>
          <w:sz w:val="28"/>
          <w:szCs w:val="28"/>
        </w:rPr>
        <w:t xml:space="preserve">will involve lone working and some working out of normal office hours.  </w:t>
      </w:r>
    </w:p>
    <w:p w14:paraId="65A1F934" w14:textId="6DE20B7E" w:rsidR="00FD6579" w:rsidRPr="002A5A13" w:rsidRDefault="00FD6579" w:rsidP="007C667E">
      <w:pPr>
        <w:spacing w:line="240" w:lineRule="auto"/>
        <w:rPr>
          <w:rFonts w:eastAsia="Times New Roman" w:cs="Arial"/>
          <w:sz w:val="28"/>
          <w:szCs w:val="28"/>
        </w:rPr>
      </w:pPr>
      <w:r>
        <w:rPr>
          <w:rFonts w:eastAsia="Times New Roman" w:cs="Arial"/>
          <w:sz w:val="28"/>
          <w:szCs w:val="28"/>
        </w:rPr>
        <w:t>Enhanced DBS is required for this post.</w:t>
      </w:r>
    </w:p>
    <w:p w14:paraId="40423BA2" w14:textId="5983238E" w:rsidR="007C667E" w:rsidRDefault="007C667E" w:rsidP="007C667E">
      <w:pPr>
        <w:spacing w:line="240" w:lineRule="auto"/>
        <w:rPr>
          <w:rFonts w:eastAsia="Times New Roman" w:cs="Arial"/>
          <w:sz w:val="28"/>
          <w:szCs w:val="28"/>
        </w:rPr>
      </w:pPr>
      <w:r w:rsidRPr="002A5A13">
        <w:rPr>
          <w:rFonts w:eastAsia="Times New Roman" w:cs="Arial"/>
          <w:sz w:val="28"/>
          <w:szCs w:val="28"/>
        </w:rPr>
        <w:t>The post will also involve</w:t>
      </w:r>
      <w:r w:rsidR="005F6A8A">
        <w:rPr>
          <w:rFonts w:eastAsia="Times New Roman" w:cs="Arial"/>
          <w:sz w:val="28"/>
          <w:szCs w:val="28"/>
        </w:rPr>
        <w:t xml:space="preserve"> some</w:t>
      </w:r>
      <w:r w:rsidRPr="002A5A13">
        <w:rPr>
          <w:rFonts w:eastAsia="Times New Roman" w:cs="Arial"/>
          <w:sz w:val="28"/>
          <w:szCs w:val="28"/>
        </w:rPr>
        <w:t xml:space="preserve"> travel</w:t>
      </w:r>
      <w:r w:rsidR="00806170">
        <w:rPr>
          <w:rFonts w:eastAsia="Times New Roman" w:cs="Arial"/>
          <w:sz w:val="28"/>
          <w:szCs w:val="28"/>
        </w:rPr>
        <w:t xml:space="preserve"> to meetings and events</w:t>
      </w:r>
      <w:r w:rsidRPr="002A5A13">
        <w:rPr>
          <w:rFonts w:eastAsia="Times New Roman" w:cs="Arial"/>
          <w:sz w:val="28"/>
          <w:szCs w:val="28"/>
        </w:rPr>
        <w:t>.</w:t>
      </w:r>
    </w:p>
    <w:p w14:paraId="626070E8" w14:textId="641CC167" w:rsidR="001F042F" w:rsidRDefault="001F042F" w:rsidP="007C667E">
      <w:pPr>
        <w:spacing w:line="240" w:lineRule="auto"/>
        <w:rPr>
          <w:rFonts w:eastAsia="Times New Roman" w:cs="Arial"/>
          <w:b/>
          <w:bCs/>
          <w:sz w:val="28"/>
          <w:szCs w:val="28"/>
        </w:rPr>
      </w:pPr>
      <w:r w:rsidRPr="001F042F">
        <w:rPr>
          <w:rFonts w:eastAsia="Times New Roman" w:cs="Arial"/>
          <w:b/>
          <w:bCs/>
          <w:sz w:val="28"/>
          <w:szCs w:val="28"/>
        </w:rPr>
        <w:t>How to apply</w:t>
      </w:r>
    </w:p>
    <w:p w14:paraId="003D2A5C" w14:textId="739C2A1F" w:rsidR="001F042F" w:rsidRDefault="001F042F" w:rsidP="007C667E">
      <w:pPr>
        <w:spacing w:line="240" w:lineRule="auto"/>
        <w:rPr>
          <w:rFonts w:eastAsia="Times New Roman" w:cs="Arial"/>
          <w:sz w:val="28"/>
          <w:szCs w:val="28"/>
        </w:rPr>
      </w:pPr>
      <w:r>
        <w:rPr>
          <w:rFonts w:eastAsia="Times New Roman" w:cs="Arial"/>
          <w:sz w:val="28"/>
          <w:szCs w:val="28"/>
        </w:rPr>
        <w:t xml:space="preserve">Please send your CV, a covering letter, and the optional Diversity Monitoring Form to </w:t>
      </w:r>
      <w:hyperlink r:id="rId9" w:history="1">
        <w:r w:rsidRPr="00EE7F78">
          <w:rPr>
            <w:rStyle w:val="Hyperlink"/>
            <w:rFonts w:eastAsia="Times New Roman" w:cs="Arial"/>
            <w:sz w:val="28"/>
            <w:szCs w:val="28"/>
          </w:rPr>
          <w:t>members@rwpn.org.uk</w:t>
        </w:r>
      </w:hyperlink>
      <w:r>
        <w:rPr>
          <w:rFonts w:eastAsia="Times New Roman" w:cs="Arial"/>
          <w:sz w:val="28"/>
          <w:szCs w:val="28"/>
        </w:rPr>
        <w:t xml:space="preserve">.  The covering letter should state how you meet the knowledge and skills in the person specification. </w:t>
      </w:r>
    </w:p>
    <w:p w14:paraId="714C23F3" w14:textId="3B46D42F" w:rsidR="001F042F" w:rsidRDefault="001F042F" w:rsidP="007C667E">
      <w:pPr>
        <w:spacing w:line="240" w:lineRule="auto"/>
        <w:rPr>
          <w:rFonts w:eastAsia="Times New Roman" w:cs="Arial"/>
          <w:sz w:val="28"/>
          <w:szCs w:val="28"/>
        </w:rPr>
      </w:pPr>
      <w:r>
        <w:rPr>
          <w:rFonts w:eastAsia="Times New Roman" w:cs="Arial"/>
          <w:sz w:val="28"/>
          <w:szCs w:val="28"/>
        </w:rPr>
        <w:t>Also include a minimum of two referees who will be contacted following successful interview.</w:t>
      </w:r>
    </w:p>
    <w:p w14:paraId="509DB3A8" w14:textId="1FF8C33B" w:rsidR="001F042F" w:rsidRDefault="001F042F" w:rsidP="001F042F">
      <w:pPr>
        <w:spacing w:line="240" w:lineRule="auto"/>
      </w:pPr>
      <w:r>
        <w:rPr>
          <w:rFonts w:eastAsia="Times New Roman" w:cs="Arial"/>
          <w:b/>
          <w:bCs/>
          <w:sz w:val="28"/>
          <w:szCs w:val="28"/>
        </w:rPr>
        <w:t>Closing date: 8</w:t>
      </w:r>
      <w:r w:rsidRPr="001F042F">
        <w:rPr>
          <w:rFonts w:eastAsia="Times New Roman" w:cs="Arial"/>
          <w:b/>
          <w:bCs/>
          <w:sz w:val="28"/>
          <w:szCs w:val="28"/>
          <w:vertAlign w:val="superscript"/>
        </w:rPr>
        <w:t>th</w:t>
      </w:r>
      <w:r>
        <w:rPr>
          <w:rFonts w:eastAsia="Times New Roman" w:cs="Arial"/>
          <w:b/>
          <w:bCs/>
          <w:sz w:val="28"/>
          <w:szCs w:val="28"/>
        </w:rPr>
        <w:t xml:space="preserve"> September 2025</w:t>
      </w:r>
    </w:p>
    <w:p w14:paraId="102A4459" w14:textId="4D022001" w:rsidR="006E0B3C" w:rsidRPr="006D4136" w:rsidRDefault="006E0B3C" w:rsidP="006E0B3C">
      <w:pPr>
        <w:pStyle w:val="Heading3"/>
      </w:pPr>
      <w:r>
        <w:lastRenderedPageBreak/>
        <w:t>Diversity</w:t>
      </w:r>
      <w:r w:rsidRPr="006D4136">
        <w:t xml:space="preserve"> Monitoring Form</w:t>
      </w:r>
    </w:p>
    <w:p w14:paraId="408CC680" w14:textId="77777777" w:rsidR="006E0B3C" w:rsidRDefault="006E0B3C" w:rsidP="006E0B3C"/>
    <w:p w14:paraId="73A7F0DE" w14:textId="77777777" w:rsidR="006E0B3C" w:rsidRPr="00EE3ABD" w:rsidRDefault="006E0B3C" w:rsidP="006E0B3C">
      <w:r w:rsidRPr="00EE3ABD">
        <w:t>RWPN is committed to ensuring that all job applicants</w:t>
      </w:r>
      <w:r>
        <w:t xml:space="preserve"> </w:t>
      </w:r>
      <w:r w:rsidRPr="00EE3ABD">
        <w:t>and volunteers are treated fairly and with respect, without discrimination on the grounds of age, disability, gender identity or reassignment, marital or civil partnership status, pregnancy or maternity, race, ethnic or national origin, religion or belief, sex, or sexual orientation.</w:t>
      </w:r>
    </w:p>
    <w:p w14:paraId="0CD062B9" w14:textId="77777777" w:rsidR="006E0B3C" w:rsidRPr="00EE3ABD" w:rsidRDefault="006E0B3C" w:rsidP="006E0B3C">
      <w:r w:rsidRPr="00EE3ABD">
        <w:t>This form is designed to help us uphold best practice in equality, diversity, and inclusion, and to identify and address any barriers to fair representation within our workforce and governance structures.</w:t>
      </w:r>
    </w:p>
    <w:p w14:paraId="3168003D" w14:textId="77777777" w:rsidR="006E0B3C" w:rsidRDefault="006E0B3C" w:rsidP="006E0B3C">
      <w:r w:rsidRPr="00EE3ABD">
        <w:t xml:space="preserve">We kindly ask that you </w:t>
      </w:r>
      <w:r>
        <w:rPr>
          <w:b/>
          <w:bCs/>
        </w:rPr>
        <w:t>p</w:t>
      </w:r>
      <w:r w:rsidRPr="006D4136">
        <w:rPr>
          <w:b/>
          <w:bCs/>
        </w:rPr>
        <w:t>lease complete this form and return it with your application</w:t>
      </w:r>
      <w:r w:rsidRPr="006D4136">
        <w:t xml:space="preserve">. </w:t>
      </w:r>
    </w:p>
    <w:p w14:paraId="7DDE045D" w14:textId="77777777" w:rsidR="006E0B3C" w:rsidRPr="00EE3ABD" w:rsidRDefault="006E0B3C" w:rsidP="006E0B3C">
      <w:r w:rsidRPr="00EE3ABD">
        <w:t>It will be separated from your application upon receipt and used solely for monitoring purposes. It will not be seen by anyone involved in the recruitment process.</w:t>
      </w:r>
    </w:p>
    <w:p w14:paraId="495A6CAE" w14:textId="77777777" w:rsidR="006E0B3C" w:rsidRPr="00EE3ABD" w:rsidRDefault="006E0B3C" w:rsidP="006E0B3C">
      <w:r w:rsidRPr="00EE3ABD">
        <w:t>You are not required to answer any of the questions, but the more information you provide, the more effectively we can monitor and improve our practices. All information will be treated as confidential, stored securely in line with data protection regulations, and accessed only by those responsible for governance oversight.</w:t>
      </w:r>
    </w:p>
    <w:p w14:paraId="2D0823A8" w14:textId="77777777" w:rsidR="006E0B3C" w:rsidRPr="00EE3ABD" w:rsidRDefault="006E0B3C" w:rsidP="006E0B3C">
      <w:r w:rsidRPr="00EE3ABD">
        <w:t>Thank you for supporting our commitment to equity and inclusion</w:t>
      </w:r>
      <w:r>
        <w:t>.</w:t>
      </w:r>
    </w:p>
    <w:p w14:paraId="2C4CB2B5" w14:textId="77777777" w:rsidR="006E0B3C" w:rsidRDefault="006E0B3C" w:rsidP="006E0B3C"/>
    <w:p w14:paraId="157098F5" w14:textId="77777777" w:rsidR="006E0B3C" w:rsidRDefault="006E0B3C" w:rsidP="006E0B3C">
      <w:pPr>
        <w:rPr>
          <w:b/>
          <w:bCs/>
        </w:rPr>
      </w:pPr>
    </w:p>
    <w:p w14:paraId="1BA8A242" w14:textId="6BEC9CEB" w:rsidR="006E0B3C" w:rsidRPr="00A53375" w:rsidRDefault="006E0B3C" w:rsidP="006E0B3C">
      <w:pPr>
        <w:rPr>
          <w:b/>
          <w:bCs/>
        </w:rPr>
      </w:pPr>
      <w:r>
        <w:br w:type="page"/>
      </w:r>
      <w:r>
        <w:rPr>
          <w:b/>
          <w:bCs/>
          <w:noProof/>
        </w:rPr>
        <w:lastRenderedPageBreak/>
        <mc:AlternateContent>
          <mc:Choice Requires="wps">
            <w:drawing>
              <wp:anchor distT="0" distB="0" distL="114300" distR="114300" simplePos="0" relativeHeight="251659264" behindDoc="0" locked="0" layoutInCell="1" allowOverlap="1" wp14:anchorId="6F4CCAB2" wp14:editId="1A6C15D5">
                <wp:simplePos x="0" y="0"/>
                <wp:positionH relativeFrom="column">
                  <wp:posOffset>3388139</wp:posOffset>
                </wp:positionH>
                <wp:positionV relativeFrom="paragraph">
                  <wp:posOffset>-377135</wp:posOffset>
                </wp:positionV>
                <wp:extent cx="3009900" cy="266700"/>
                <wp:effectExtent l="0" t="0" r="19050" b="19050"/>
                <wp:wrapNone/>
                <wp:docPr id="1069846938" name="Text Box 1"/>
                <wp:cNvGraphicFramePr/>
                <a:graphic xmlns:a="http://schemas.openxmlformats.org/drawingml/2006/main">
                  <a:graphicData uri="http://schemas.microsoft.com/office/word/2010/wordprocessingShape">
                    <wps:wsp>
                      <wps:cNvSpPr txBox="1"/>
                      <wps:spPr>
                        <a:xfrm>
                          <a:off x="0" y="0"/>
                          <a:ext cx="3009900" cy="266700"/>
                        </a:xfrm>
                        <a:prstGeom prst="rect">
                          <a:avLst/>
                        </a:prstGeom>
                        <a:solidFill>
                          <a:schemeClr val="lt1"/>
                        </a:solidFill>
                        <a:ln w="6350">
                          <a:solidFill>
                            <a:prstClr val="black"/>
                          </a:solidFill>
                        </a:ln>
                      </wps:spPr>
                      <wps:txbx>
                        <w:txbxContent>
                          <w:p w14:paraId="4A888A2B" w14:textId="6F4F01EB" w:rsidR="006E0B3C" w:rsidRDefault="006E0B3C">
                            <w:r>
                              <w:t>Ref # ……………………(office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CCAB2" id="_x0000_t202" coordsize="21600,21600" o:spt="202" path="m,l,21600r21600,l21600,xe">
                <v:stroke joinstyle="miter"/>
                <v:path gradientshapeok="t" o:connecttype="rect"/>
              </v:shapetype>
              <v:shape id="Text Box 1" o:spid="_x0000_s1026" type="#_x0000_t202" style="position:absolute;margin-left:266.8pt;margin-top:-29.7pt;width:237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" fillcolor="white [3201]" strokeweight=".5pt">
                <v:textbox>
                  <w:txbxContent>
                    <w:p w14:paraId="4A888A2B" w14:textId="6F4F01EB" w:rsidR="006E0B3C" w:rsidRDefault="006E0B3C">
                      <w:r>
                        <w:t>Ref # …………………</w:t>
                      </w:r>
                      <w:proofErr w:type="gramStart"/>
                      <w:r>
                        <w:t>…(</w:t>
                      </w:r>
                      <w:proofErr w:type="gramEnd"/>
                      <w:r>
                        <w:t>office use only)</w:t>
                      </w:r>
                    </w:p>
                  </w:txbxContent>
                </v:textbox>
              </v:shape>
            </w:pict>
          </mc:Fallback>
        </mc:AlternateContent>
      </w:r>
      <w:r w:rsidRPr="00A53375">
        <w:rPr>
          <w:b/>
          <w:bCs/>
        </w:rPr>
        <w:t>About the vacancy</w:t>
      </w:r>
    </w:p>
    <w:p w14:paraId="2F657ABF" w14:textId="77777777" w:rsidR="006E0B3C" w:rsidRPr="00A53375" w:rsidRDefault="006E0B3C" w:rsidP="006E0B3C">
      <w:r w:rsidRPr="00A53375">
        <w:t>Position applied for:</w:t>
      </w:r>
    </w:p>
    <w:p w14:paraId="6322B0C6" w14:textId="77777777" w:rsidR="006E0B3C" w:rsidRPr="00A53375" w:rsidRDefault="006E0B3C" w:rsidP="006E0B3C">
      <w:r w:rsidRPr="00A53375">
        <w:t xml:space="preserve">Where / how did you find out about the vacancy: </w:t>
      </w:r>
    </w:p>
    <w:p w14:paraId="44E48F65" w14:textId="77777777" w:rsidR="006E0B3C" w:rsidRPr="006E0B3C" w:rsidRDefault="006E0B3C" w:rsidP="006E0B3C">
      <w:pPr>
        <w:rPr>
          <w:sz w:val="22"/>
          <w:szCs w:val="20"/>
        </w:rPr>
      </w:pPr>
    </w:p>
    <w:p w14:paraId="0F5DEC03" w14:textId="77777777" w:rsidR="006E0B3C" w:rsidRPr="006E0B3C" w:rsidRDefault="006E0B3C" w:rsidP="006E0B3C">
      <w:pPr>
        <w:pStyle w:val="Heading3"/>
        <w:numPr>
          <w:ilvl w:val="0"/>
          <w:numId w:val="11"/>
        </w:numPr>
        <w:tabs>
          <w:tab w:val="num" w:pos="360"/>
        </w:tabs>
        <w:ind w:left="0" w:hanging="720"/>
        <w:rPr>
          <w:sz w:val="24"/>
          <w:szCs w:val="24"/>
        </w:rPr>
      </w:pPr>
      <w:r w:rsidRPr="006E0B3C">
        <w:rPr>
          <w:sz w:val="24"/>
          <w:szCs w:val="24"/>
        </w:rPr>
        <w:t>Do you consider yourself to have a disability or health condition?</w:t>
      </w:r>
    </w:p>
    <w:p w14:paraId="2133EC29" w14:textId="77777777" w:rsidR="006E0B3C" w:rsidRDefault="006E0B3C" w:rsidP="006E0B3C">
      <w:r w:rsidRPr="00EA7EE8">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5FF795CB" w14:textId="77777777" w:rsidR="006E0B3C" w:rsidRPr="007C06A3" w:rsidRDefault="006E0B3C" w:rsidP="006E0B3C">
      <w:r w:rsidRPr="00464022">
        <w:t>Yes</w:t>
      </w:r>
      <w:r w:rsidRPr="00464022">
        <w:rPr>
          <w:b/>
        </w:rPr>
        <w:t xml:space="preserve"> </w:t>
      </w:r>
      <w:r>
        <w:rPr>
          <w:rFonts w:eastAsia="Wingdings 2"/>
        </w:rPr>
        <w:t xml:space="preserve">  </w:t>
      </w:r>
      <w:r>
        <w:sym w:font="Wingdings" w:char="F06F"/>
      </w:r>
      <w:r w:rsidRPr="00464022">
        <w:t xml:space="preserve"> </w:t>
      </w:r>
      <w:r>
        <w:t xml:space="preserve">                    </w:t>
      </w:r>
      <w:r w:rsidRPr="00464022">
        <w:t xml:space="preserve">No </w:t>
      </w:r>
      <w:r>
        <w:sym w:font="Wingdings" w:char="F06F"/>
      </w:r>
      <w:r w:rsidRPr="00464022">
        <w:tab/>
        <w:t xml:space="preserve">   </w:t>
      </w:r>
      <w:r>
        <w:t xml:space="preserve">                    </w:t>
      </w:r>
      <w:r w:rsidRPr="00464022">
        <w:t xml:space="preserve">Prefer not to say </w:t>
      </w:r>
      <w:r>
        <w:sym w:font="Wingdings" w:char="F06F"/>
      </w:r>
    </w:p>
    <w:p w14:paraId="383A6FBA" w14:textId="77777777" w:rsidR="006E0B3C" w:rsidRDefault="006E0B3C" w:rsidP="006E0B3C">
      <w:r w:rsidRPr="00A53375">
        <w:t xml:space="preserve">If you would like to share more information about your disability or health condition or reasonable adjustments you may require, please tell us here: </w:t>
      </w:r>
    </w:p>
    <w:p w14:paraId="34DD0A63" w14:textId="77777777" w:rsidR="006E0B3C" w:rsidRDefault="006E0B3C" w:rsidP="006E0B3C"/>
    <w:p w14:paraId="1EE44D4F" w14:textId="77777777" w:rsidR="006E0B3C" w:rsidRDefault="006E0B3C" w:rsidP="006E0B3C">
      <w:r w:rsidRPr="009C7B9E">
        <w:rPr>
          <w:b/>
          <w:bCs/>
        </w:rPr>
        <w:t>1a</w:t>
      </w:r>
      <w:r>
        <w:t xml:space="preserve">. Are you Blind or Partially Sighted? </w:t>
      </w:r>
    </w:p>
    <w:p w14:paraId="3776A545" w14:textId="77777777" w:rsidR="006E0B3C" w:rsidRPr="007C06A3" w:rsidRDefault="006E0B3C" w:rsidP="006E0B3C">
      <w:r w:rsidRPr="00464022">
        <w:t>Yes</w:t>
      </w:r>
      <w:r w:rsidRPr="00464022">
        <w:rPr>
          <w:b/>
        </w:rPr>
        <w:t xml:space="preserve"> </w:t>
      </w:r>
      <w:r>
        <w:rPr>
          <w:rFonts w:eastAsia="Wingdings 2"/>
        </w:rPr>
        <w:t xml:space="preserve">  </w:t>
      </w:r>
      <w:r>
        <w:sym w:font="Wingdings" w:char="F06F"/>
      </w:r>
      <w:r w:rsidRPr="00464022">
        <w:t xml:space="preserve"> </w:t>
      </w:r>
      <w:r>
        <w:t xml:space="preserve">                    </w:t>
      </w:r>
      <w:r w:rsidRPr="00464022">
        <w:t xml:space="preserve">No </w:t>
      </w:r>
      <w:r>
        <w:sym w:font="Wingdings" w:char="F06F"/>
      </w:r>
      <w:r w:rsidRPr="00464022">
        <w:tab/>
        <w:t xml:space="preserve">   </w:t>
      </w:r>
      <w:r>
        <w:t xml:space="preserve">                    </w:t>
      </w:r>
      <w:r w:rsidRPr="00464022">
        <w:t xml:space="preserve">Prefer not to say </w:t>
      </w:r>
      <w:r>
        <w:sym w:font="Wingdings" w:char="F06F"/>
      </w:r>
    </w:p>
    <w:p w14:paraId="1F72F876" w14:textId="77777777" w:rsidR="006E0B3C" w:rsidRPr="00A53375" w:rsidRDefault="006E0B3C" w:rsidP="006E0B3C">
      <w:pPr>
        <w:pStyle w:val="ListParagraph"/>
        <w:numPr>
          <w:ilvl w:val="0"/>
          <w:numId w:val="11"/>
        </w:numPr>
        <w:tabs>
          <w:tab w:val="left" w:pos="0"/>
        </w:tabs>
        <w:spacing w:before="120" w:after="120" w:line="360" w:lineRule="auto"/>
        <w:ind w:left="284" w:hanging="993"/>
        <w:rPr>
          <w:b/>
          <w:bCs/>
        </w:rPr>
      </w:pPr>
      <w:r w:rsidRPr="00A53375">
        <w:rPr>
          <w:b/>
          <w:bCs/>
        </w:rPr>
        <w:t>What best describes your gender?</w:t>
      </w:r>
    </w:p>
    <w:p w14:paraId="18B27FBE" w14:textId="77777777" w:rsidR="006E0B3C" w:rsidRPr="006D4136" w:rsidRDefault="006E0B3C" w:rsidP="006E0B3C">
      <w:r w:rsidRPr="006D4136">
        <w:t>Female</w:t>
      </w:r>
      <w:r w:rsidRPr="006D4136">
        <w:tab/>
      </w:r>
      <w:r>
        <w:sym w:font="Wingdings" w:char="F06F"/>
      </w:r>
      <w:r w:rsidRPr="006D4136">
        <w:tab/>
      </w:r>
      <w:r w:rsidRPr="006D4136">
        <w:tab/>
      </w:r>
      <w:r w:rsidRPr="006D4136">
        <w:tab/>
        <w:t>Transgender</w:t>
      </w:r>
      <w:r w:rsidRPr="006D4136">
        <w:tab/>
      </w:r>
      <w:r w:rsidRPr="006D4136">
        <w:sym w:font="Wingdings" w:char="F06F"/>
      </w:r>
    </w:p>
    <w:p w14:paraId="12DB4A55" w14:textId="77777777" w:rsidR="006E0B3C" w:rsidRPr="006D4136" w:rsidRDefault="006E0B3C" w:rsidP="006E0B3C">
      <w:r w:rsidRPr="006D4136">
        <w:t xml:space="preserve">Male </w:t>
      </w:r>
      <w:r w:rsidRPr="006D4136">
        <w:tab/>
      </w:r>
      <w:r w:rsidRPr="006D4136">
        <w:tab/>
      </w:r>
      <w:r w:rsidRPr="006D4136">
        <w:sym w:font="Wingdings" w:char="F06F"/>
      </w:r>
      <w:r w:rsidRPr="006D4136">
        <w:tab/>
      </w:r>
      <w:r w:rsidRPr="006D4136">
        <w:tab/>
      </w:r>
      <w:r w:rsidRPr="006D4136">
        <w:tab/>
        <w:t>Intersex</w:t>
      </w:r>
      <w:r w:rsidRPr="006D4136">
        <w:tab/>
      </w:r>
      <w:r w:rsidRPr="006D4136">
        <w:tab/>
      </w:r>
      <w:r w:rsidRPr="006D4136">
        <w:sym w:font="Wingdings" w:char="F06F"/>
      </w:r>
    </w:p>
    <w:p w14:paraId="01BF5C19" w14:textId="77777777" w:rsidR="006E0B3C" w:rsidRDefault="006E0B3C" w:rsidP="006E0B3C">
      <w:r w:rsidRPr="006D4136">
        <w:t xml:space="preserve">Non-Binary </w:t>
      </w:r>
      <w:r w:rsidRPr="006D4136">
        <w:sym w:font="Wingdings" w:char="F06F"/>
      </w:r>
      <w:r>
        <w:tab/>
      </w:r>
      <w:r>
        <w:tab/>
      </w:r>
      <w:r>
        <w:tab/>
        <w:t>Prefer not to say</w:t>
      </w:r>
      <w:r>
        <w:tab/>
      </w:r>
      <w:r>
        <w:sym w:font="Wingdings" w:char="F06F"/>
      </w:r>
    </w:p>
    <w:p w14:paraId="253CEDEC" w14:textId="77777777" w:rsidR="006E0B3C" w:rsidRDefault="006E0B3C" w:rsidP="006E0B3C">
      <w:r w:rsidRPr="006D4136">
        <w:t>If you prefer to use your own term, please specify here</w:t>
      </w:r>
      <w:r>
        <w:t>:</w:t>
      </w:r>
    </w:p>
    <w:p w14:paraId="2902C0BE" w14:textId="77777777" w:rsidR="006E0B3C" w:rsidRDefault="006E0B3C" w:rsidP="006E0B3C">
      <w:r>
        <w:t>Is the gender you identify with the same as your gender registered at birth?</w:t>
      </w:r>
    </w:p>
    <w:p w14:paraId="69A8FE41" w14:textId="77777777" w:rsidR="006E0B3C" w:rsidRDefault="006E0B3C" w:rsidP="006E0B3C">
      <w:r w:rsidRPr="00464022">
        <w:t>Yes</w:t>
      </w:r>
      <w:r w:rsidRPr="00464022">
        <w:rPr>
          <w:b/>
        </w:rPr>
        <w:t xml:space="preserve"> </w:t>
      </w:r>
      <w:r>
        <w:sym w:font="Wingdings" w:char="F06F"/>
      </w:r>
      <w:r>
        <w:t xml:space="preserve">                          </w:t>
      </w:r>
      <w:r w:rsidRPr="00464022">
        <w:t xml:space="preserve">No </w:t>
      </w:r>
      <w:r>
        <w:sym w:font="Wingdings" w:char="F06F"/>
      </w:r>
      <w:r>
        <w:t xml:space="preserve">                          </w:t>
      </w:r>
      <w:r w:rsidRPr="00464022">
        <w:t>Prefer no</w:t>
      </w:r>
      <w:r>
        <w:t xml:space="preserve">t to say </w:t>
      </w:r>
      <w:r>
        <w:sym w:font="Wingdings" w:char="F06F"/>
      </w:r>
    </w:p>
    <w:p w14:paraId="5A641A28" w14:textId="77777777" w:rsidR="006E0B3C" w:rsidRPr="00431740" w:rsidRDefault="006E0B3C" w:rsidP="006E0B3C">
      <w:pPr>
        <w:pStyle w:val="Standard"/>
        <w:ind w:left="-567"/>
        <w:rPr>
          <w:rFonts w:ascii="Arial" w:eastAsia="Wingdings 2" w:hAnsi="Arial" w:cs="Arial"/>
          <w:sz w:val="28"/>
          <w:szCs w:val="28"/>
        </w:rPr>
      </w:pPr>
    </w:p>
    <w:p w14:paraId="4D4C45A6" w14:textId="77777777" w:rsidR="006E0B3C" w:rsidRPr="00A53375" w:rsidRDefault="006E0B3C" w:rsidP="006E0B3C">
      <w:pPr>
        <w:pStyle w:val="ListParagraph"/>
        <w:numPr>
          <w:ilvl w:val="0"/>
          <w:numId w:val="11"/>
        </w:numPr>
        <w:tabs>
          <w:tab w:val="left" w:pos="0"/>
        </w:tabs>
        <w:spacing w:before="120" w:after="120" w:line="360" w:lineRule="auto"/>
        <w:ind w:hanging="1429"/>
        <w:rPr>
          <w:b/>
          <w:bCs/>
        </w:rPr>
      </w:pPr>
      <w:r w:rsidRPr="00A53375">
        <w:rPr>
          <w:b/>
          <w:bCs/>
        </w:rPr>
        <w:t>Are you married or in a civil partnership?</w:t>
      </w:r>
    </w:p>
    <w:p w14:paraId="0218D856" w14:textId="77777777" w:rsidR="006E0B3C" w:rsidRDefault="006E0B3C" w:rsidP="006E0B3C">
      <w:pPr>
        <w:pStyle w:val="ListParagraph"/>
      </w:pPr>
      <w:r w:rsidRPr="00203075">
        <w:t>Yes</w:t>
      </w:r>
      <w:r>
        <w:rPr>
          <w:b/>
          <w:bCs/>
        </w:rPr>
        <w:t xml:space="preserve"> </w:t>
      </w:r>
      <w:r>
        <w:rPr>
          <w:b/>
          <w:bCs/>
        </w:rPr>
        <w:tab/>
      </w:r>
      <w:r>
        <w:sym w:font="Wingdings" w:char="F06F"/>
      </w:r>
      <w:r>
        <w:tab/>
        <w:t>No</w:t>
      </w:r>
      <w:r>
        <w:tab/>
      </w:r>
      <w:r>
        <w:sym w:font="Wingdings" w:char="F06F"/>
      </w:r>
      <w:r>
        <w:tab/>
        <w:t>Prefer not to say</w:t>
      </w:r>
      <w:r>
        <w:tab/>
      </w:r>
      <w:r>
        <w:sym w:font="Wingdings" w:char="F06F"/>
      </w:r>
    </w:p>
    <w:p w14:paraId="0E30055B" w14:textId="77777777" w:rsidR="006E0B3C" w:rsidRPr="00203075" w:rsidRDefault="006E0B3C" w:rsidP="006E0B3C">
      <w:pPr>
        <w:pStyle w:val="ListParagraph"/>
      </w:pPr>
    </w:p>
    <w:p w14:paraId="634A2AAF" w14:textId="77777777" w:rsidR="006E0B3C" w:rsidRPr="00A53375" w:rsidRDefault="006E0B3C" w:rsidP="006E0B3C">
      <w:pPr>
        <w:pStyle w:val="ListParagraph"/>
        <w:numPr>
          <w:ilvl w:val="0"/>
          <w:numId w:val="11"/>
        </w:numPr>
        <w:tabs>
          <w:tab w:val="left" w:pos="0"/>
        </w:tabs>
        <w:spacing w:before="120" w:after="120" w:line="360" w:lineRule="auto"/>
        <w:ind w:hanging="1429"/>
        <w:rPr>
          <w:b/>
          <w:bCs/>
        </w:rPr>
      </w:pPr>
      <w:r w:rsidRPr="00A53375">
        <w:rPr>
          <w:b/>
          <w:bCs/>
        </w:rPr>
        <w:t>Age</w:t>
      </w:r>
    </w:p>
    <w:p w14:paraId="2F545604" w14:textId="77777777" w:rsidR="006E0B3C" w:rsidRDefault="006E0B3C" w:rsidP="006E0B3C">
      <w:r w:rsidRPr="00E26005">
        <w:t>16-24</w:t>
      </w:r>
      <w:r w:rsidRPr="00E26005">
        <w:tab/>
      </w:r>
      <w:r>
        <w:tab/>
      </w:r>
      <w:bookmarkStart w:id="0" w:name="_Hlk67052677"/>
      <w:r>
        <w:sym w:font="Wingdings" w:char="F06F"/>
      </w:r>
      <w:bookmarkEnd w:id="0"/>
      <w:r w:rsidRPr="00E26005">
        <w:tab/>
        <w:t>25-29</w:t>
      </w:r>
      <w:r w:rsidRPr="00E26005">
        <w:tab/>
      </w:r>
      <w:r>
        <w:tab/>
      </w:r>
      <w:r>
        <w:sym w:font="Wingdings" w:char="F06F"/>
      </w:r>
      <w:r w:rsidRPr="00E26005">
        <w:tab/>
        <w:t>30-34</w:t>
      </w:r>
      <w:r w:rsidRPr="00E26005">
        <w:tab/>
      </w:r>
      <w:r>
        <w:tab/>
      </w:r>
      <w:r>
        <w:sym w:font="Wingdings" w:char="F06F"/>
      </w:r>
      <w:r w:rsidRPr="00E26005">
        <w:t xml:space="preserve"> </w:t>
      </w:r>
      <w:r w:rsidRPr="00E26005">
        <w:tab/>
        <w:t>35-39</w:t>
      </w:r>
      <w:r w:rsidRPr="00E26005">
        <w:tab/>
      </w:r>
      <w:r>
        <w:t xml:space="preserve">       </w:t>
      </w:r>
      <w:r>
        <w:sym w:font="Wingdings" w:char="F06F"/>
      </w:r>
    </w:p>
    <w:p w14:paraId="51749425" w14:textId="14C16C91" w:rsidR="006E0B3C" w:rsidRDefault="006E0B3C" w:rsidP="006E0B3C">
      <w:r>
        <w:t>4</w:t>
      </w:r>
      <w:r w:rsidRPr="00E26005">
        <w:t>0-44</w:t>
      </w:r>
      <w:r>
        <w:tab/>
      </w:r>
      <w:r w:rsidRPr="00E26005">
        <w:tab/>
      </w:r>
      <w:r>
        <w:sym w:font="Wingdings" w:char="F06F"/>
      </w:r>
      <w:r w:rsidRPr="00E26005">
        <w:t xml:space="preserve">    </w:t>
      </w:r>
      <w:r>
        <w:t xml:space="preserve">   </w:t>
      </w:r>
      <w:r w:rsidRPr="00E26005">
        <w:t>45-49</w:t>
      </w:r>
      <w:r w:rsidRPr="00E26005">
        <w:tab/>
      </w:r>
      <w:r>
        <w:tab/>
      </w:r>
      <w:r>
        <w:sym w:font="Wingdings" w:char="F06F"/>
      </w:r>
      <w:r w:rsidRPr="00E26005">
        <w:tab/>
        <w:t>50-54</w:t>
      </w:r>
      <w:r w:rsidRPr="00E26005">
        <w:tab/>
      </w:r>
      <w:r>
        <w:tab/>
      </w:r>
      <w:r>
        <w:sym w:font="Wingdings" w:char="F06F"/>
      </w:r>
      <w:r w:rsidRPr="00E26005">
        <w:tab/>
        <w:t>55-59</w:t>
      </w:r>
      <w:r w:rsidRPr="00E26005">
        <w:tab/>
      </w:r>
      <w:r>
        <w:t xml:space="preserve">       </w:t>
      </w:r>
      <w:r>
        <w:sym w:font="Wingdings" w:char="F06F"/>
      </w:r>
    </w:p>
    <w:p w14:paraId="00642E3B" w14:textId="5A361492" w:rsidR="006E0B3C" w:rsidRDefault="006E0B3C" w:rsidP="006E0B3C">
      <w:r w:rsidRPr="00E26005">
        <w:t>60-64</w:t>
      </w:r>
      <w:r w:rsidRPr="00E26005">
        <w:tab/>
      </w:r>
      <w:r>
        <w:tab/>
      </w:r>
      <w:r>
        <w:sym w:font="Wingdings" w:char="F06F"/>
      </w:r>
      <w:r w:rsidRPr="00E26005">
        <w:tab/>
        <w:t>65+</w:t>
      </w:r>
      <w:r w:rsidRPr="00E26005">
        <w:tab/>
      </w:r>
      <w:r>
        <w:tab/>
      </w:r>
      <w:r>
        <w:sym w:font="Wingdings" w:char="F06F"/>
      </w:r>
      <w:r w:rsidRPr="00E26005">
        <w:t xml:space="preserve">     </w:t>
      </w:r>
      <w:r>
        <w:t xml:space="preserve">   </w:t>
      </w:r>
      <w:r w:rsidRPr="00E26005">
        <w:t>Prefer not to say</w:t>
      </w:r>
      <w:r w:rsidRPr="00E26005">
        <w:rPr>
          <w:b/>
          <w:bCs/>
        </w:rPr>
        <w:t xml:space="preserve">   </w:t>
      </w:r>
      <w:r>
        <w:rPr>
          <w:b/>
          <w:bCs/>
        </w:rPr>
        <w:tab/>
        <w:t xml:space="preserve">       </w:t>
      </w:r>
      <w:r>
        <w:sym w:font="Wingdings" w:char="F06F"/>
      </w:r>
    </w:p>
    <w:p w14:paraId="1E4E384C" w14:textId="77777777" w:rsidR="006E0B3C" w:rsidRPr="00E26005" w:rsidRDefault="006E0B3C" w:rsidP="006E0B3C">
      <w:pPr>
        <w:rPr>
          <w:b/>
          <w:bCs/>
        </w:rPr>
      </w:pPr>
    </w:p>
    <w:p w14:paraId="39D26B31" w14:textId="77777777" w:rsidR="006E0B3C" w:rsidRPr="006D4136" w:rsidRDefault="006E0B3C" w:rsidP="006E0B3C">
      <w:pPr>
        <w:pStyle w:val="Heading3"/>
        <w:numPr>
          <w:ilvl w:val="0"/>
          <w:numId w:val="11"/>
        </w:numPr>
        <w:tabs>
          <w:tab w:val="num" w:pos="360"/>
        </w:tabs>
        <w:ind w:left="0" w:hanging="720"/>
      </w:pPr>
      <w:r>
        <w:t>What is your r</w:t>
      </w:r>
      <w:r w:rsidRPr="006D4136">
        <w:t>eligion</w:t>
      </w:r>
      <w:r>
        <w:t xml:space="preserve"> or belief?</w:t>
      </w:r>
    </w:p>
    <w:p w14:paraId="586705C6" w14:textId="4E92ED87" w:rsidR="006E0B3C" w:rsidRPr="006D4136" w:rsidRDefault="006E0B3C" w:rsidP="006E0B3C">
      <w:r w:rsidRPr="006D4136">
        <w:t>No religion</w:t>
      </w:r>
      <w:r>
        <w:t xml:space="preserve"> or belief </w:t>
      </w:r>
      <w:r>
        <w:tab/>
      </w:r>
      <w:r>
        <w:sym w:font="Wingdings" w:char="F06F"/>
      </w:r>
      <w:r>
        <w:tab/>
      </w:r>
    </w:p>
    <w:p w14:paraId="03556802" w14:textId="77777777" w:rsidR="006E0B3C" w:rsidRPr="006D4136" w:rsidRDefault="006E0B3C" w:rsidP="006E0B3C">
      <w:r w:rsidRPr="006D4136">
        <w:t xml:space="preserve">Christian </w:t>
      </w:r>
      <w:r>
        <w:tab/>
      </w:r>
      <w:r>
        <w:sym w:font="Wingdings" w:char="F06F"/>
      </w:r>
      <w:r>
        <w:tab/>
      </w:r>
      <w:r>
        <w:tab/>
      </w:r>
      <w:r>
        <w:tab/>
        <w:t>Hindu</w:t>
      </w:r>
      <w:r>
        <w:tab/>
      </w:r>
      <w:r>
        <w:sym w:font="Wingdings" w:char="F06F"/>
      </w:r>
    </w:p>
    <w:p w14:paraId="7E83B77D" w14:textId="77777777" w:rsidR="006E0B3C" w:rsidRPr="006D4136" w:rsidRDefault="006E0B3C" w:rsidP="006E0B3C">
      <w:r w:rsidRPr="006D4136">
        <w:t>Jewish</w:t>
      </w:r>
      <w:r>
        <w:tab/>
      </w:r>
      <w:r>
        <w:sym w:font="Wingdings" w:char="F06F"/>
      </w:r>
      <w:r>
        <w:tab/>
      </w:r>
      <w:r>
        <w:tab/>
      </w:r>
      <w:r>
        <w:tab/>
        <w:t>Buddhist</w:t>
      </w:r>
      <w:r>
        <w:tab/>
      </w:r>
      <w:r>
        <w:sym w:font="Wingdings" w:char="F06F"/>
      </w:r>
    </w:p>
    <w:p w14:paraId="1E234168" w14:textId="77777777" w:rsidR="006E0B3C" w:rsidRPr="006D4136" w:rsidRDefault="006E0B3C" w:rsidP="006E0B3C">
      <w:r w:rsidRPr="006D4136">
        <w:t xml:space="preserve">Muslim </w:t>
      </w:r>
      <w:r>
        <w:tab/>
      </w:r>
      <w:r>
        <w:sym w:font="Wingdings" w:char="F06F"/>
      </w:r>
      <w:r>
        <w:tab/>
      </w:r>
      <w:r>
        <w:tab/>
      </w:r>
      <w:r>
        <w:tab/>
        <w:t>Sikh</w:t>
      </w:r>
      <w:r>
        <w:tab/>
      </w:r>
      <w:r>
        <w:tab/>
      </w:r>
      <w:r>
        <w:sym w:font="Wingdings" w:char="F06F"/>
      </w:r>
    </w:p>
    <w:p w14:paraId="4990FB16" w14:textId="77777777" w:rsidR="006E0B3C" w:rsidRPr="00E26005" w:rsidRDefault="006E0B3C" w:rsidP="006E0B3C">
      <w:r>
        <w:t xml:space="preserve">Other </w:t>
      </w:r>
      <w:r>
        <w:tab/>
      </w:r>
      <w:r>
        <w:sym w:font="Wingdings" w:char="F06F"/>
      </w:r>
      <w:r>
        <w:t xml:space="preserve"> </w:t>
      </w:r>
      <w:r w:rsidRPr="00E26005">
        <w:t>please state if you wish:</w:t>
      </w:r>
    </w:p>
    <w:p w14:paraId="59FD5FB2" w14:textId="77777777" w:rsidR="006E0B3C" w:rsidRDefault="006E0B3C" w:rsidP="006E0B3C">
      <w:r w:rsidRPr="006D4136">
        <w:t>Prefer not to say</w:t>
      </w:r>
      <w:r>
        <w:tab/>
      </w:r>
      <w:r>
        <w:tab/>
      </w:r>
      <w:r>
        <w:sym w:font="Wingdings" w:char="F06F"/>
      </w:r>
    </w:p>
    <w:p w14:paraId="684D0E4C" w14:textId="77777777" w:rsidR="006E0B3C" w:rsidRDefault="006E0B3C" w:rsidP="006E0B3C"/>
    <w:p w14:paraId="6F2A6341" w14:textId="77777777" w:rsidR="006E0B3C" w:rsidRPr="006D4136" w:rsidRDefault="006E0B3C" w:rsidP="006E0B3C">
      <w:pPr>
        <w:pStyle w:val="Heading3"/>
        <w:numPr>
          <w:ilvl w:val="0"/>
          <w:numId w:val="11"/>
        </w:numPr>
        <w:tabs>
          <w:tab w:val="num" w:pos="360"/>
        </w:tabs>
        <w:ind w:left="0" w:hanging="720"/>
      </w:pPr>
      <w:r>
        <w:t>How would you describe your s</w:t>
      </w:r>
      <w:r w:rsidRPr="006D4136">
        <w:t>exual orientation</w:t>
      </w:r>
      <w:r>
        <w:t>?</w:t>
      </w:r>
    </w:p>
    <w:p w14:paraId="482EB929" w14:textId="77777777" w:rsidR="006E0B3C" w:rsidRPr="006D4136" w:rsidRDefault="006E0B3C" w:rsidP="006E0B3C">
      <w:r w:rsidRPr="006D4136">
        <w:t xml:space="preserve">Heterosexual </w:t>
      </w:r>
      <w:r>
        <w:tab/>
      </w:r>
      <w:r>
        <w:sym w:font="Wingdings" w:char="F06F"/>
      </w:r>
      <w:r>
        <w:tab/>
      </w:r>
      <w:r>
        <w:tab/>
        <w:t xml:space="preserve">Gay            </w:t>
      </w:r>
      <w:r>
        <w:tab/>
      </w:r>
      <w:r>
        <w:sym w:font="Wingdings" w:char="F06F"/>
      </w:r>
    </w:p>
    <w:p w14:paraId="4382402C" w14:textId="77777777" w:rsidR="006E0B3C" w:rsidRDefault="006E0B3C" w:rsidP="006E0B3C">
      <w:r>
        <w:t>Lesbian</w:t>
      </w:r>
      <w:r>
        <w:tab/>
      </w:r>
      <w:r>
        <w:tab/>
      </w:r>
      <w:r>
        <w:sym w:font="Wingdings" w:char="F06F"/>
      </w:r>
      <w:r>
        <w:tab/>
      </w:r>
      <w:r>
        <w:tab/>
        <w:t xml:space="preserve">Bisexual </w:t>
      </w:r>
      <w:r>
        <w:tab/>
      </w:r>
      <w:r>
        <w:tab/>
      </w:r>
      <w:r>
        <w:sym w:font="Wingdings" w:char="F06F"/>
      </w:r>
    </w:p>
    <w:p w14:paraId="76E4AF7F" w14:textId="77777777" w:rsidR="006E0B3C" w:rsidRDefault="006E0B3C" w:rsidP="006E0B3C">
      <w:r w:rsidRPr="00B268EB">
        <w:t xml:space="preserve">Asexual  </w:t>
      </w:r>
      <w:r w:rsidRPr="00B268EB">
        <w:tab/>
        <w:t xml:space="preserve">  </w:t>
      </w:r>
      <w:r>
        <w:t xml:space="preserve">       </w:t>
      </w:r>
      <w:r>
        <w:sym w:font="Wingdings" w:char="F06F"/>
      </w:r>
      <w:r>
        <w:t xml:space="preserve">               </w:t>
      </w:r>
      <w:r w:rsidRPr="00B268EB">
        <w:t xml:space="preserve">Pansexual </w:t>
      </w:r>
      <w:r>
        <w:t xml:space="preserve">          </w:t>
      </w:r>
      <w:r>
        <w:sym w:font="Wingdings" w:char="F06F"/>
      </w:r>
    </w:p>
    <w:p w14:paraId="3E2DA155" w14:textId="77777777" w:rsidR="006E0B3C" w:rsidRDefault="006E0B3C" w:rsidP="006E0B3C">
      <w:r w:rsidRPr="00B268EB">
        <w:t xml:space="preserve">Undecided </w:t>
      </w:r>
      <w:r>
        <w:rPr>
          <w:rFonts w:eastAsia="Wingdings 2"/>
        </w:rPr>
        <w:t xml:space="preserve">     </w:t>
      </w:r>
      <w:r w:rsidRPr="00B268EB">
        <w:t xml:space="preserve">    </w:t>
      </w:r>
      <w:r>
        <w:sym w:font="Wingdings" w:char="F06F"/>
      </w:r>
      <w:r>
        <w:t xml:space="preserve">               </w:t>
      </w:r>
      <w:r w:rsidRPr="006D4136">
        <w:t xml:space="preserve">Prefer not to say </w:t>
      </w:r>
      <w:r>
        <w:tab/>
      </w:r>
      <w:r>
        <w:sym w:font="Wingdings" w:char="F06F"/>
      </w:r>
    </w:p>
    <w:p w14:paraId="77932001" w14:textId="77777777" w:rsidR="006E0B3C" w:rsidRDefault="006E0B3C" w:rsidP="006E0B3C">
      <w:r>
        <w:t xml:space="preserve">If you prefer to use your own term, please specify here: </w:t>
      </w:r>
    </w:p>
    <w:p w14:paraId="623FB64E" w14:textId="77777777" w:rsidR="006E0B3C" w:rsidRDefault="006E0B3C" w:rsidP="006E0B3C"/>
    <w:p w14:paraId="4141B690" w14:textId="77777777" w:rsidR="006E0B3C" w:rsidRDefault="006E0B3C" w:rsidP="006E0B3C">
      <w:pPr>
        <w:pStyle w:val="Heading3"/>
        <w:numPr>
          <w:ilvl w:val="0"/>
          <w:numId w:val="11"/>
        </w:numPr>
        <w:tabs>
          <w:tab w:val="num" w:pos="360"/>
        </w:tabs>
        <w:ind w:left="0" w:hanging="720"/>
      </w:pPr>
      <w:r w:rsidRPr="006D4136">
        <w:t>Ethnic</w:t>
      </w:r>
      <w:r>
        <w:t>ity</w:t>
      </w:r>
    </w:p>
    <w:p w14:paraId="11057F31" w14:textId="77777777" w:rsidR="006E0B3C" w:rsidRDefault="006E0B3C" w:rsidP="006E0B3C">
      <w:bookmarkStart w:id="1" w:name="_Hlk67055891"/>
      <w:r>
        <w:t>Ethnicity is not about nationality, place of birth or citizenship</w:t>
      </w:r>
      <w:bookmarkEnd w:id="1"/>
      <w:r>
        <w:t>.  It is the group to which you perceive yourself to belong. Please tick the appropriate box.</w:t>
      </w:r>
    </w:p>
    <w:p w14:paraId="1AED3C37" w14:textId="77777777" w:rsidR="006E0B3C" w:rsidRPr="006D4136" w:rsidRDefault="006E0B3C" w:rsidP="006E0B3C">
      <w:r w:rsidRPr="006D4136">
        <w:t>Asian/Asian British</w:t>
      </w:r>
    </w:p>
    <w:p w14:paraId="1A2BD36A" w14:textId="77777777" w:rsidR="006E0B3C" w:rsidRPr="006D4136" w:rsidRDefault="006E0B3C" w:rsidP="006E0B3C">
      <w:r w:rsidRPr="006D4136">
        <w:t xml:space="preserve">Indian  </w:t>
      </w:r>
      <w:r>
        <w:tab/>
      </w:r>
      <w:r>
        <w:sym w:font="Wingdings" w:char="F06F"/>
      </w:r>
      <w:r>
        <w:tab/>
      </w:r>
      <w:r w:rsidRPr="006D4136">
        <w:t xml:space="preserve">Pakistani </w:t>
      </w:r>
      <w:r>
        <w:tab/>
      </w:r>
      <w:r>
        <w:sym w:font="Wingdings" w:char="F06F"/>
      </w:r>
      <w:r>
        <w:tab/>
      </w:r>
      <w:r w:rsidRPr="006D4136">
        <w:t xml:space="preserve">Bangladeshi </w:t>
      </w:r>
      <w:r>
        <w:tab/>
      </w:r>
      <w:r>
        <w:sym w:font="Wingdings" w:char="F06F"/>
      </w:r>
    </w:p>
    <w:p w14:paraId="1E5A3D49" w14:textId="77777777" w:rsidR="006E0B3C" w:rsidRPr="006D4136" w:rsidRDefault="006E0B3C" w:rsidP="006E0B3C">
      <w:r w:rsidRPr="006D4136">
        <w:t xml:space="preserve">Chinese </w:t>
      </w:r>
      <w:r>
        <w:tab/>
      </w:r>
      <w:r>
        <w:sym w:font="Wingdings" w:char="F06F"/>
      </w:r>
      <w:r>
        <w:t xml:space="preserve"> </w:t>
      </w:r>
      <w:r>
        <w:tab/>
      </w:r>
      <w:r w:rsidRPr="006D4136">
        <w:t xml:space="preserve">Prefer not to say   </w:t>
      </w:r>
      <w:r>
        <w:sym w:font="Wingdings" w:char="F06F"/>
      </w:r>
    </w:p>
    <w:p w14:paraId="06EDE0B5" w14:textId="77777777" w:rsidR="006E0B3C" w:rsidRDefault="006E0B3C" w:rsidP="006E0B3C">
      <w:r w:rsidRPr="006D4136">
        <w:t xml:space="preserve">Any other Asian background, please </w:t>
      </w:r>
      <w:r>
        <w:t>specify</w:t>
      </w:r>
      <w:r w:rsidRPr="006D4136">
        <w:t xml:space="preserve">:  </w:t>
      </w:r>
    </w:p>
    <w:p w14:paraId="6ED2224B" w14:textId="77777777" w:rsidR="006E0B3C" w:rsidRDefault="006E0B3C" w:rsidP="006E0B3C"/>
    <w:p w14:paraId="0E7A8D56" w14:textId="77777777" w:rsidR="006E0B3C" w:rsidRPr="006D4136" w:rsidRDefault="006E0B3C" w:rsidP="006E0B3C">
      <w:r w:rsidRPr="006D4136">
        <w:t>Black/ African/ Caribbean/ Black British</w:t>
      </w:r>
    </w:p>
    <w:p w14:paraId="0E8CD9E9" w14:textId="77777777" w:rsidR="006E0B3C" w:rsidRPr="006D4136" w:rsidRDefault="006E0B3C" w:rsidP="006E0B3C">
      <w:r w:rsidRPr="006D4136">
        <w:t xml:space="preserve">African </w:t>
      </w:r>
      <w:r>
        <w:tab/>
      </w:r>
      <w:r>
        <w:sym w:font="Wingdings" w:char="F06F"/>
      </w:r>
      <w:r>
        <w:t xml:space="preserve"> </w:t>
      </w:r>
      <w:r>
        <w:tab/>
      </w:r>
      <w:r w:rsidRPr="006D4136">
        <w:t>Caribbean</w:t>
      </w:r>
      <w:r>
        <w:tab/>
      </w:r>
      <w:r>
        <w:sym w:font="Wingdings" w:char="F06F"/>
      </w:r>
      <w:r>
        <w:tab/>
        <w:t>P</w:t>
      </w:r>
      <w:r w:rsidRPr="006D4136">
        <w:t xml:space="preserve">refer not to say  </w:t>
      </w:r>
      <w:r>
        <w:sym w:font="Wingdings" w:char="F06F"/>
      </w:r>
    </w:p>
    <w:p w14:paraId="4C9085ED" w14:textId="77777777" w:rsidR="006E0B3C" w:rsidRDefault="006E0B3C" w:rsidP="006E0B3C">
      <w:r w:rsidRPr="006D4136">
        <w:t xml:space="preserve">Any other Black/African/Caribbean background, please </w:t>
      </w:r>
      <w:r>
        <w:t>specify</w:t>
      </w:r>
      <w:r w:rsidRPr="006D4136">
        <w:t xml:space="preserve">:  </w:t>
      </w:r>
    </w:p>
    <w:p w14:paraId="5F6EBD79" w14:textId="77777777" w:rsidR="006E0B3C" w:rsidRDefault="006E0B3C" w:rsidP="006E0B3C"/>
    <w:p w14:paraId="3667A5C5" w14:textId="77777777" w:rsidR="006E0B3C" w:rsidRPr="006D4136" w:rsidRDefault="006E0B3C" w:rsidP="006E0B3C">
      <w:r w:rsidRPr="006D4136">
        <w:t>Mixed/</w:t>
      </w:r>
      <w:r>
        <w:t>M</w:t>
      </w:r>
      <w:r w:rsidRPr="006D4136">
        <w:t xml:space="preserve">ultiple </w:t>
      </w:r>
      <w:r>
        <w:t>E</w:t>
      </w:r>
      <w:r w:rsidRPr="006D4136">
        <w:t>thnic groups</w:t>
      </w:r>
    </w:p>
    <w:p w14:paraId="414F561A" w14:textId="77777777" w:rsidR="006E0B3C" w:rsidRPr="006D4136" w:rsidRDefault="006E0B3C" w:rsidP="006E0B3C">
      <w:r w:rsidRPr="006D4136">
        <w:t>White and Black Caribbean</w:t>
      </w:r>
      <w:r>
        <w:tab/>
      </w:r>
      <w:r>
        <w:sym w:font="Wingdings" w:char="F06F"/>
      </w:r>
      <w:r>
        <w:tab/>
      </w:r>
      <w:r w:rsidRPr="006D4136">
        <w:t>White and Black African</w:t>
      </w:r>
      <w:r>
        <w:tab/>
      </w:r>
      <w:r>
        <w:sym w:font="Wingdings" w:char="F06F"/>
      </w:r>
    </w:p>
    <w:p w14:paraId="1BA6EDA0" w14:textId="77777777" w:rsidR="006E0B3C" w:rsidRPr="006D4136" w:rsidRDefault="006E0B3C" w:rsidP="006E0B3C">
      <w:r w:rsidRPr="006D4136">
        <w:t xml:space="preserve">White and Asian </w:t>
      </w:r>
      <w:r>
        <w:tab/>
      </w:r>
      <w:r>
        <w:tab/>
      </w:r>
      <w:r>
        <w:tab/>
      </w:r>
      <w:r>
        <w:sym w:font="Wingdings" w:char="F06F"/>
      </w:r>
      <w:r>
        <w:tab/>
      </w:r>
      <w:r w:rsidRPr="006D4136">
        <w:t xml:space="preserve">Prefer not to say </w:t>
      </w:r>
      <w:r>
        <w:tab/>
      </w:r>
      <w:r>
        <w:tab/>
      </w:r>
      <w:r>
        <w:tab/>
      </w:r>
      <w:r>
        <w:sym w:font="Wingdings" w:char="F06F"/>
      </w:r>
    </w:p>
    <w:p w14:paraId="6DF6E638" w14:textId="77777777" w:rsidR="006E0B3C" w:rsidRPr="006D4136" w:rsidRDefault="006E0B3C" w:rsidP="006E0B3C">
      <w:r w:rsidRPr="006D4136">
        <w:t xml:space="preserve">Any other mixed background, please </w:t>
      </w:r>
      <w:r>
        <w:t>specify</w:t>
      </w:r>
      <w:r w:rsidRPr="006D4136">
        <w:t xml:space="preserve">:    </w:t>
      </w:r>
    </w:p>
    <w:p w14:paraId="33EADD0B" w14:textId="77777777" w:rsidR="006E0B3C" w:rsidRDefault="006E0B3C" w:rsidP="006E0B3C">
      <w:pPr>
        <w:pStyle w:val="Standard"/>
        <w:ind w:left="-567"/>
        <w:jc w:val="both"/>
      </w:pPr>
      <w:r w:rsidRPr="006D4136">
        <w:t xml:space="preserve"> </w:t>
      </w:r>
    </w:p>
    <w:p w14:paraId="542EBBA6" w14:textId="77777777" w:rsidR="006E0B3C" w:rsidRPr="006D4136" w:rsidRDefault="006E0B3C" w:rsidP="006E0B3C">
      <w:r w:rsidRPr="006D4136">
        <w:t xml:space="preserve">White </w:t>
      </w:r>
    </w:p>
    <w:p w14:paraId="1FE1A22D" w14:textId="77777777" w:rsidR="006E0B3C" w:rsidRPr="006D4136" w:rsidRDefault="006E0B3C" w:rsidP="006E0B3C">
      <w:r w:rsidRPr="006D4136">
        <w:t xml:space="preserve">English </w:t>
      </w:r>
      <w:r>
        <w:tab/>
      </w:r>
      <w:r>
        <w:sym w:font="Wingdings" w:char="F06F"/>
      </w:r>
      <w:r>
        <w:tab/>
        <w:t>Welsh</w:t>
      </w:r>
      <w:r>
        <w:tab/>
      </w:r>
      <w:r>
        <w:sym w:font="Wingdings" w:char="F06F"/>
      </w:r>
      <w:r>
        <w:tab/>
        <w:t>Scottish</w:t>
      </w:r>
      <w:r>
        <w:tab/>
        <w:t xml:space="preserve">         </w:t>
      </w:r>
      <w:r>
        <w:sym w:font="Wingdings" w:char="F06F"/>
      </w:r>
    </w:p>
    <w:p w14:paraId="2E176E24" w14:textId="77777777" w:rsidR="006E0B3C" w:rsidRPr="006D4136" w:rsidRDefault="006E0B3C" w:rsidP="006E0B3C">
      <w:r w:rsidRPr="006D4136">
        <w:t>N Irish</w:t>
      </w:r>
      <w:r>
        <w:tab/>
      </w:r>
      <w:r>
        <w:sym w:font="Wingdings" w:char="F06F"/>
      </w:r>
      <w:r>
        <w:tab/>
      </w:r>
      <w:proofErr w:type="spellStart"/>
      <w:r>
        <w:t>Irish</w:t>
      </w:r>
      <w:proofErr w:type="spellEnd"/>
      <w:r>
        <w:tab/>
      </w:r>
      <w:r>
        <w:tab/>
      </w:r>
      <w:r>
        <w:sym w:font="Wingdings" w:char="F06F"/>
      </w:r>
      <w:r>
        <w:tab/>
        <w:t>British</w:t>
      </w:r>
      <w:r>
        <w:tab/>
        <w:t xml:space="preserve">         </w:t>
      </w:r>
      <w:r>
        <w:sym w:font="Wingdings" w:char="F06F"/>
      </w:r>
    </w:p>
    <w:p w14:paraId="53E93418" w14:textId="77777777" w:rsidR="006E0B3C" w:rsidRPr="006D4136" w:rsidRDefault="006E0B3C" w:rsidP="006E0B3C">
      <w:r w:rsidRPr="006D4136">
        <w:t>Gypsy or Irish Trave</w:t>
      </w:r>
      <w:r>
        <w:t>l</w:t>
      </w:r>
      <w:r w:rsidRPr="006D4136">
        <w:t xml:space="preserve">ler </w:t>
      </w:r>
      <w:r>
        <w:tab/>
      </w:r>
      <w:r>
        <w:sym w:font="Wingdings" w:char="F06F"/>
      </w:r>
      <w:r>
        <w:t xml:space="preserve"> </w:t>
      </w:r>
      <w:r>
        <w:tab/>
      </w:r>
      <w:r w:rsidRPr="006D4136">
        <w:t xml:space="preserve">Prefer not to say </w:t>
      </w:r>
      <w:r>
        <w:tab/>
      </w:r>
      <w:r>
        <w:sym w:font="Wingdings" w:char="F06F"/>
      </w:r>
    </w:p>
    <w:p w14:paraId="34804E77" w14:textId="77777777" w:rsidR="006E0B3C" w:rsidRDefault="006E0B3C" w:rsidP="006E0B3C">
      <w:r w:rsidRPr="006D4136">
        <w:t xml:space="preserve">Any other white background, please </w:t>
      </w:r>
      <w:r>
        <w:t>specify</w:t>
      </w:r>
      <w:r w:rsidRPr="006D4136">
        <w:t xml:space="preserve">:  </w:t>
      </w:r>
    </w:p>
    <w:p w14:paraId="394F0B97" w14:textId="77777777" w:rsidR="006E0B3C" w:rsidRDefault="006E0B3C" w:rsidP="006E0B3C"/>
    <w:p w14:paraId="287C69F6" w14:textId="77777777" w:rsidR="006E0B3C" w:rsidRPr="006D4136" w:rsidRDefault="006E0B3C" w:rsidP="006E0B3C">
      <w:r w:rsidRPr="006D4136">
        <w:t>Other ethnic group</w:t>
      </w:r>
    </w:p>
    <w:p w14:paraId="47F9CE7F" w14:textId="77777777" w:rsidR="006E0B3C" w:rsidRPr="006D4136" w:rsidRDefault="006E0B3C" w:rsidP="006E0B3C">
      <w:r w:rsidRPr="006D4136">
        <w:t>Arab</w:t>
      </w:r>
      <w:r>
        <w:tab/>
      </w:r>
      <w:r>
        <w:tab/>
      </w:r>
      <w:r>
        <w:sym w:font="Wingdings" w:char="F06F"/>
      </w:r>
      <w:r>
        <w:t xml:space="preserve"> </w:t>
      </w:r>
      <w:r>
        <w:tab/>
      </w:r>
      <w:r w:rsidRPr="006D4136">
        <w:t xml:space="preserve">Prefer not to say </w:t>
      </w:r>
      <w:r>
        <w:tab/>
      </w:r>
      <w:r>
        <w:tab/>
      </w:r>
      <w:r>
        <w:sym w:font="Wingdings" w:char="F06F"/>
      </w:r>
    </w:p>
    <w:p w14:paraId="5573A697" w14:textId="77777777" w:rsidR="006E0B3C" w:rsidRDefault="006E0B3C" w:rsidP="006E0B3C">
      <w:r w:rsidRPr="006D4136">
        <w:t xml:space="preserve">Any other ethnic group, please </w:t>
      </w:r>
      <w:r>
        <w:t>specify</w:t>
      </w:r>
    </w:p>
    <w:p w14:paraId="50CAE17F" w14:textId="77777777" w:rsidR="006E0B3C" w:rsidRDefault="006E0B3C" w:rsidP="006E0B3C"/>
    <w:p w14:paraId="12399B88" w14:textId="77777777" w:rsidR="006E0B3C" w:rsidRPr="0076230B" w:rsidRDefault="006E0B3C" w:rsidP="006E0B3C"/>
    <w:p w14:paraId="22FB9133" w14:textId="77777777" w:rsidR="006E0B3C" w:rsidRPr="002A5A13" w:rsidRDefault="006E0B3C" w:rsidP="007C667E">
      <w:pPr>
        <w:spacing w:line="240" w:lineRule="auto"/>
        <w:rPr>
          <w:rFonts w:eastAsia="Times New Roman" w:cs="Arial"/>
          <w:sz w:val="28"/>
          <w:szCs w:val="28"/>
        </w:rPr>
      </w:pPr>
    </w:p>
    <w:p w14:paraId="347D4135" w14:textId="41E471C5" w:rsidR="007C667E" w:rsidRPr="002A5A13" w:rsidRDefault="007C667E" w:rsidP="00986B93">
      <w:pPr>
        <w:rPr>
          <w:rFonts w:cs="Arial"/>
          <w:sz w:val="28"/>
          <w:szCs w:val="28"/>
        </w:rPr>
      </w:pPr>
    </w:p>
    <w:sectPr w:rsidR="007C667E" w:rsidRPr="002A5A13" w:rsidSect="006E0B3C">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9FC"/>
    <w:multiLevelType w:val="multilevel"/>
    <w:tmpl w:val="0838C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D148B4"/>
    <w:multiLevelType w:val="hybridMultilevel"/>
    <w:tmpl w:val="481E19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C60B6"/>
    <w:multiLevelType w:val="multilevel"/>
    <w:tmpl w:val="FE7C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893C6C"/>
    <w:multiLevelType w:val="multilevel"/>
    <w:tmpl w:val="9C9A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0D3C8A"/>
    <w:multiLevelType w:val="multilevel"/>
    <w:tmpl w:val="6AF0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9D68A2"/>
    <w:multiLevelType w:val="hybridMultilevel"/>
    <w:tmpl w:val="CC706EF2"/>
    <w:lvl w:ilvl="0" w:tplc="C5B2D4B8">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E94A34"/>
    <w:multiLevelType w:val="hybridMultilevel"/>
    <w:tmpl w:val="0DF0E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150AD"/>
    <w:multiLevelType w:val="hybridMultilevel"/>
    <w:tmpl w:val="7AE0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F3F5A"/>
    <w:multiLevelType w:val="hybridMultilevel"/>
    <w:tmpl w:val="1F34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762FDA"/>
    <w:multiLevelType w:val="hybridMultilevel"/>
    <w:tmpl w:val="1B8C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103D53"/>
    <w:multiLevelType w:val="hybridMultilevel"/>
    <w:tmpl w:val="47005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075948">
    <w:abstractNumId w:val="1"/>
  </w:num>
  <w:num w:numId="2" w16cid:durableId="1364332008">
    <w:abstractNumId w:val="5"/>
  </w:num>
  <w:num w:numId="3" w16cid:durableId="314259454">
    <w:abstractNumId w:val="6"/>
  </w:num>
  <w:num w:numId="4" w16cid:durableId="623342374">
    <w:abstractNumId w:val="9"/>
  </w:num>
  <w:num w:numId="5" w16cid:durableId="1696734226">
    <w:abstractNumId w:val="3"/>
  </w:num>
  <w:num w:numId="6" w16cid:durableId="1613319648">
    <w:abstractNumId w:val="2"/>
  </w:num>
  <w:num w:numId="7" w16cid:durableId="168254923">
    <w:abstractNumId w:val="4"/>
  </w:num>
  <w:num w:numId="8" w16cid:durableId="1471677973">
    <w:abstractNumId w:val="8"/>
  </w:num>
  <w:num w:numId="9" w16cid:durableId="224343406">
    <w:abstractNumId w:val="7"/>
  </w:num>
  <w:num w:numId="10" w16cid:durableId="1265118268">
    <w:abstractNumId w:val="0"/>
  </w:num>
  <w:num w:numId="11" w16cid:durableId="497963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7E"/>
    <w:rsid w:val="00012DCF"/>
    <w:rsid w:val="00017AD2"/>
    <w:rsid w:val="00023E52"/>
    <w:rsid w:val="00092038"/>
    <w:rsid w:val="000C4D7C"/>
    <w:rsid w:val="000D5CDD"/>
    <w:rsid w:val="000F6452"/>
    <w:rsid w:val="001A480F"/>
    <w:rsid w:val="001D41D1"/>
    <w:rsid w:val="001D6285"/>
    <w:rsid w:val="001F042F"/>
    <w:rsid w:val="00204B1A"/>
    <w:rsid w:val="0020738D"/>
    <w:rsid w:val="00242D2C"/>
    <w:rsid w:val="002505F3"/>
    <w:rsid w:val="002931B5"/>
    <w:rsid w:val="00293876"/>
    <w:rsid w:val="002A5A13"/>
    <w:rsid w:val="002A77B0"/>
    <w:rsid w:val="002B023F"/>
    <w:rsid w:val="002E4ADE"/>
    <w:rsid w:val="002F0EEC"/>
    <w:rsid w:val="00315C63"/>
    <w:rsid w:val="003252E2"/>
    <w:rsid w:val="003A1525"/>
    <w:rsid w:val="004013B5"/>
    <w:rsid w:val="0041574D"/>
    <w:rsid w:val="00441F8A"/>
    <w:rsid w:val="00460685"/>
    <w:rsid w:val="00476CC4"/>
    <w:rsid w:val="00482ECA"/>
    <w:rsid w:val="004841B3"/>
    <w:rsid w:val="004C6CE2"/>
    <w:rsid w:val="004F49AE"/>
    <w:rsid w:val="00504102"/>
    <w:rsid w:val="0053288D"/>
    <w:rsid w:val="005808D2"/>
    <w:rsid w:val="00583753"/>
    <w:rsid w:val="00584A31"/>
    <w:rsid w:val="005B501B"/>
    <w:rsid w:val="005F1B8E"/>
    <w:rsid w:val="005F6A8A"/>
    <w:rsid w:val="006124F0"/>
    <w:rsid w:val="00625B51"/>
    <w:rsid w:val="00682299"/>
    <w:rsid w:val="00693D8D"/>
    <w:rsid w:val="006A7D55"/>
    <w:rsid w:val="006B2158"/>
    <w:rsid w:val="006D192D"/>
    <w:rsid w:val="006E0B3C"/>
    <w:rsid w:val="006F614F"/>
    <w:rsid w:val="007774A2"/>
    <w:rsid w:val="007921BA"/>
    <w:rsid w:val="007C667E"/>
    <w:rsid w:val="00806170"/>
    <w:rsid w:val="00816F59"/>
    <w:rsid w:val="00864A10"/>
    <w:rsid w:val="00905595"/>
    <w:rsid w:val="00954B53"/>
    <w:rsid w:val="00986B93"/>
    <w:rsid w:val="009973BE"/>
    <w:rsid w:val="009C4565"/>
    <w:rsid w:val="00AA4F1E"/>
    <w:rsid w:val="00AC4C50"/>
    <w:rsid w:val="00B30D09"/>
    <w:rsid w:val="00B55538"/>
    <w:rsid w:val="00B83C5B"/>
    <w:rsid w:val="00BA7F85"/>
    <w:rsid w:val="00BD36C6"/>
    <w:rsid w:val="00BE12DD"/>
    <w:rsid w:val="00BE3020"/>
    <w:rsid w:val="00C357ED"/>
    <w:rsid w:val="00C51ABA"/>
    <w:rsid w:val="00C52171"/>
    <w:rsid w:val="00C53205"/>
    <w:rsid w:val="00CA1D97"/>
    <w:rsid w:val="00CA6D04"/>
    <w:rsid w:val="00CC2BF9"/>
    <w:rsid w:val="00CD14ED"/>
    <w:rsid w:val="00CE3297"/>
    <w:rsid w:val="00D26AE2"/>
    <w:rsid w:val="00D7555F"/>
    <w:rsid w:val="00D8038C"/>
    <w:rsid w:val="00D94D16"/>
    <w:rsid w:val="00DA324F"/>
    <w:rsid w:val="00DA65CE"/>
    <w:rsid w:val="00DB1E49"/>
    <w:rsid w:val="00DB6A69"/>
    <w:rsid w:val="00DE7134"/>
    <w:rsid w:val="00E115C8"/>
    <w:rsid w:val="00E204A4"/>
    <w:rsid w:val="00E51F7B"/>
    <w:rsid w:val="00E56B92"/>
    <w:rsid w:val="00E87468"/>
    <w:rsid w:val="00EA49C3"/>
    <w:rsid w:val="00EA4D19"/>
    <w:rsid w:val="00EB254C"/>
    <w:rsid w:val="00EB6318"/>
    <w:rsid w:val="00ED227B"/>
    <w:rsid w:val="00ED5B84"/>
    <w:rsid w:val="00EF736F"/>
    <w:rsid w:val="00F07201"/>
    <w:rsid w:val="00F8251B"/>
    <w:rsid w:val="00F87009"/>
    <w:rsid w:val="00FD6579"/>
    <w:rsid w:val="00FE2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7ADD"/>
  <w15:docId w15:val="{24D4C9C9-A648-46BF-ADC3-367735A2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7E"/>
  </w:style>
  <w:style w:type="paragraph" w:styleId="Heading1">
    <w:name w:val="heading 1"/>
    <w:basedOn w:val="Normal"/>
    <w:next w:val="Normal"/>
    <w:link w:val="Heading1Char"/>
    <w:uiPriority w:val="9"/>
    <w:qFormat/>
    <w:rsid w:val="007C66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C66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Normal"/>
    <w:link w:val="Heading3Char"/>
    <w:qFormat/>
    <w:rsid w:val="007C667E"/>
    <w:pPr>
      <w:keepNext w:val="0"/>
      <w:keepLines w:val="0"/>
      <w:tabs>
        <w:tab w:val="left" w:pos="2220"/>
      </w:tabs>
      <w:spacing w:before="0" w:after="120" w:line="360" w:lineRule="auto"/>
      <w:outlineLvl w:val="2"/>
    </w:pPr>
    <w:rPr>
      <w:rFonts w:ascii="Arial" w:hAnsi="Arial" w:cs="Arial"/>
      <w:b/>
      <w:color w:val="002868"/>
      <w:sz w:val="28"/>
      <w:szCs w:val="28"/>
      <w:lang w:val="en-US"/>
    </w:rPr>
  </w:style>
  <w:style w:type="paragraph" w:styleId="Heading4">
    <w:name w:val="heading 4"/>
    <w:basedOn w:val="Normal"/>
    <w:next w:val="Normal"/>
    <w:link w:val="Heading4Char"/>
    <w:uiPriority w:val="9"/>
    <w:semiHidden/>
    <w:unhideWhenUsed/>
    <w:qFormat/>
    <w:rsid w:val="007C667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67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C667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7C667E"/>
    <w:rPr>
      <w:rFonts w:eastAsiaTheme="majorEastAsia" w:cs="Arial"/>
      <w:b/>
      <w:color w:val="002868"/>
      <w:sz w:val="28"/>
      <w:szCs w:val="28"/>
      <w:lang w:val="en-US"/>
    </w:rPr>
  </w:style>
  <w:style w:type="character" w:customStyle="1" w:styleId="Heading4Char">
    <w:name w:val="Heading 4 Char"/>
    <w:basedOn w:val="DefaultParagraphFont"/>
    <w:link w:val="Heading4"/>
    <w:uiPriority w:val="9"/>
    <w:semiHidden/>
    <w:rsid w:val="007C667E"/>
    <w:rPr>
      <w:rFonts w:asciiTheme="majorHAnsi" w:eastAsiaTheme="majorEastAsia" w:hAnsiTheme="majorHAnsi" w:cstheme="majorBidi"/>
      <w:i/>
      <w:iCs/>
      <w:color w:val="365F91" w:themeColor="accent1" w:themeShade="BF"/>
    </w:rPr>
  </w:style>
  <w:style w:type="paragraph" w:styleId="ListBullet">
    <w:name w:val="List Bullet"/>
    <w:basedOn w:val="ListParagraph"/>
    <w:link w:val="ListBulletChar"/>
    <w:qFormat/>
    <w:rsid w:val="007C667E"/>
    <w:pPr>
      <w:numPr>
        <w:numId w:val="2"/>
      </w:numPr>
      <w:tabs>
        <w:tab w:val="left" w:pos="2220"/>
      </w:tabs>
      <w:spacing w:before="120" w:after="120" w:line="360" w:lineRule="auto"/>
      <w:ind w:left="357" w:hanging="357"/>
    </w:pPr>
    <w:rPr>
      <w:rFonts w:eastAsia="Calibri" w:cs="Arial"/>
      <w:sz w:val="28"/>
      <w:szCs w:val="52"/>
      <w:lang w:val="en-US"/>
    </w:rPr>
  </w:style>
  <w:style w:type="character" w:customStyle="1" w:styleId="ListBulletChar">
    <w:name w:val="List Bullet Char"/>
    <w:link w:val="ListBullet"/>
    <w:rsid w:val="007C667E"/>
    <w:rPr>
      <w:rFonts w:eastAsia="Calibri" w:cs="Arial"/>
      <w:sz w:val="28"/>
      <w:szCs w:val="52"/>
      <w:lang w:val="en-US"/>
    </w:rPr>
  </w:style>
  <w:style w:type="table" w:styleId="TableGrid">
    <w:name w:val="Table Grid"/>
    <w:basedOn w:val="TableNormal"/>
    <w:uiPriority w:val="59"/>
    <w:rsid w:val="007C667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667E"/>
    <w:rPr>
      <w:rFonts w:ascii="Arial" w:hAnsi="Arial"/>
      <w:b/>
      <w:i w:val="0"/>
      <w:iCs/>
      <w:color w:val="002868"/>
      <w:sz w:val="28"/>
    </w:rPr>
  </w:style>
  <w:style w:type="paragraph" w:styleId="ListParagraph">
    <w:name w:val="List Paragraph"/>
    <w:basedOn w:val="Normal"/>
    <w:uiPriority w:val="34"/>
    <w:qFormat/>
    <w:rsid w:val="007C667E"/>
    <w:pPr>
      <w:ind w:left="720"/>
      <w:contextualSpacing/>
    </w:pPr>
  </w:style>
  <w:style w:type="paragraph" w:styleId="BalloonText">
    <w:name w:val="Balloon Text"/>
    <w:basedOn w:val="Normal"/>
    <w:link w:val="BalloonTextChar"/>
    <w:uiPriority w:val="99"/>
    <w:semiHidden/>
    <w:unhideWhenUsed/>
    <w:rsid w:val="007C6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67E"/>
    <w:rPr>
      <w:rFonts w:ascii="Tahoma" w:hAnsi="Tahoma" w:cs="Tahoma"/>
      <w:sz w:val="16"/>
      <w:szCs w:val="16"/>
    </w:rPr>
  </w:style>
  <w:style w:type="character" w:styleId="CommentReference">
    <w:name w:val="annotation reference"/>
    <w:basedOn w:val="DefaultParagraphFont"/>
    <w:uiPriority w:val="99"/>
    <w:semiHidden/>
    <w:unhideWhenUsed/>
    <w:rsid w:val="00EA4D19"/>
    <w:rPr>
      <w:sz w:val="16"/>
      <w:szCs w:val="16"/>
    </w:rPr>
  </w:style>
  <w:style w:type="paragraph" w:styleId="CommentText">
    <w:name w:val="annotation text"/>
    <w:basedOn w:val="Normal"/>
    <w:link w:val="CommentTextChar"/>
    <w:uiPriority w:val="99"/>
    <w:semiHidden/>
    <w:unhideWhenUsed/>
    <w:rsid w:val="00EA4D19"/>
    <w:pPr>
      <w:spacing w:line="240" w:lineRule="auto"/>
    </w:pPr>
    <w:rPr>
      <w:sz w:val="20"/>
      <w:szCs w:val="20"/>
    </w:rPr>
  </w:style>
  <w:style w:type="character" w:customStyle="1" w:styleId="CommentTextChar">
    <w:name w:val="Comment Text Char"/>
    <w:basedOn w:val="DefaultParagraphFont"/>
    <w:link w:val="CommentText"/>
    <w:uiPriority w:val="99"/>
    <w:semiHidden/>
    <w:rsid w:val="00EA4D19"/>
    <w:rPr>
      <w:sz w:val="20"/>
      <w:szCs w:val="20"/>
    </w:rPr>
  </w:style>
  <w:style w:type="paragraph" w:styleId="CommentSubject">
    <w:name w:val="annotation subject"/>
    <w:basedOn w:val="CommentText"/>
    <w:next w:val="CommentText"/>
    <w:link w:val="CommentSubjectChar"/>
    <w:uiPriority w:val="99"/>
    <w:semiHidden/>
    <w:unhideWhenUsed/>
    <w:rsid w:val="00EA4D19"/>
    <w:rPr>
      <w:b/>
      <w:bCs/>
    </w:rPr>
  </w:style>
  <w:style w:type="character" w:customStyle="1" w:styleId="CommentSubjectChar">
    <w:name w:val="Comment Subject Char"/>
    <w:basedOn w:val="CommentTextChar"/>
    <w:link w:val="CommentSubject"/>
    <w:uiPriority w:val="99"/>
    <w:semiHidden/>
    <w:rsid w:val="00EA4D19"/>
    <w:rPr>
      <w:b/>
      <w:bCs/>
      <w:sz w:val="20"/>
      <w:szCs w:val="20"/>
    </w:rPr>
  </w:style>
  <w:style w:type="character" w:styleId="Strong">
    <w:name w:val="Strong"/>
    <w:basedOn w:val="DefaultParagraphFont"/>
    <w:uiPriority w:val="22"/>
    <w:qFormat/>
    <w:rsid w:val="00CC2BF9"/>
    <w:rPr>
      <w:b/>
      <w:bCs/>
    </w:rPr>
  </w:style>
  <w:style w:type="paragraph" w:customStyle="1" w:styleId="Standard">
    <w:name w:val="Standard"/>
    <w:rsid w:val="006E0B3C"/>
    <w:pPr>
      <w:suppressAutoHyphens/>
      <w:autoSpaceDN w:val="0"/>
      <w:spacing w:after="0" w:line="240" w:lineRule="auto"/>
      <w:textAlignment w:val="baseline"/>
    </w:pPr>
    <w:rPr>
      <w:rFonts w:ascii="Times New Roman" w:eastAsia="Times New Roman" w:hAnsi="Times New Roman" w:cs="Times New Roman"/>
      <w:kern w:val="3"/>
      <w:szCs w:val="24"/>
      <w:lang w:eastAsia="zh-CN"/>
    </w:rPr>
  </w:style>
  <w:style w:type="character" w:styleId="Hyperlink">
    <w:name w:val="Hyperlink"/>
    <w:basedOn w:val="DefaultParagraphFont"/>
    <w:uiPriority w:val="99"/>
    <w:unhideWhenUsed/>
    <w:rsid w:val="001F042F"/>
    <w:rPr>
      <w:color w:val="0000FF" w:themeColor="hyperlink"/>
      <w:u w:val="single"/>
    </w:rPr>
  </w:style>
  <w:style w:type="character" w:styleId="UnresolvedMention">
    <w:name w:val="Unresolved Mention"/>
    <w:basedOn w:val="DefaultParagraphFont"/>
    <w:uiPriority w:val="99"/>
    <w:semiHidden/>
    <w:unhideWhenUsed/>
    <w:rsid w:val="001F0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34996">
      <w:bodyDiv w:val="1"/>
      <w:marLeft w:val="0"/>
      <w:marRight w:val="0"/>
      <w:marTop w:val="0"/>
      <w:marBottom w:val="0"/>
      <w:divBdr>
        <w:top w:val="none" w:sz="0" w:space="0" w:color="auto"/>
        <w:left w:val="none" w:sz="0" w:space="0" w:color="auto"/>
        <w:bottom w:val="none" w:sz="0" w:space="0" w:color="auto"/>
        <w:right w:val="none" w:sz="0" w:space="0" w:color="auto"/>
      </w:divBdr>
    </w:div>
    <w:div w:id="602106787">
      <w:bodyDiv w:val="1"/>
      <w:marLeft w:val="0"/>
      <w:marRight w:val="0"/>
      <w:marTop w:val="0"/>
      <w:marBottom w:val="0"/>
      <w:divBdr>
        <w:top w:val="none" w:sz="0" w:space="0" w:color="auto"/>
        <w:left w:val="none" w:sz="0" w:space="0" w:color="auto"/>
        <w:bottom w:val="none" w:sz="0" w:space="0" w:color="auto"/>
        <w:right w:val="none" w:sz="0" w:space="0" w:color="auto"/>
      </w:divBdr>
    </w:div>
    <w:div w:id="1056272874">
      <w:bodyDiv w:val="1"/>
      <w:marLeft w:val="0"/>
      <w:marRight w:val="0"/>
      <w:marTop w:val="0"/>
      <w:marBottom w:val="0"/>
      <w:divBdr>
        <w:top w:val="none" w:sz="0" w:space="0" w:color="auto"/>
        <w:left w:val="none" w:sz="0" w:space="0" w:color="auto"/>
        <w:bottom w:val="none" w:sz="0" w:space="0" w:color="auto"/>
        <w:right w:val="none" w:sz="0" w:space="0" w:color="auto"/>
      </w:divBdr>
    </w:div>
    <w:div w:id="1180311694">
      <w:bodyDiv w:val="1"/>
      <w:marLeft w:val="0"/>
      <w:marRight w:val="0"/>
      <w:marTop w:val="0"/>
      <w:marBottom w:val="0"/>
      <w:divBdr>
        <w:top w:val="none" w:sz="0" w:space="0" w:color="auto"/>
        <w:left w:val="none" w:sz="0" w:space="0" w:color="auto"/>
        <w:bottom w:val="none" w:sz="0" w:space="0" w:color="auto"/>
        <w:right w:val="none" w:sz="0" w:space="0" w:color="auto"/>
      </w:divBdr>
    </w:div>
    <w:div w:id="1642613967">
      <w:bodyDiv w:val="1"/>
      <w:marLeft w:val="0"/>
      <w:marRight w:val="0"/>
      <w:marTop w:val="0"/>
      <w:marBottom w:val="0"/>
      <w:divBdr>
        <w:top w:val="none" w:sz="0" w:space="0" w:color="auto"/>
        <w:left w:val="none" w:sz="0" w:space="0" w:color="auto"/>
        <w:bottom w:val="none" w:sz="0" w:space="0" w:color="auto"/>
        <w:right w:val="none" w:sz="0" w:space="0" w:color="auto"/>
      </w:divBdr>
    </w:div>
    <w:div w:id="1836526223">
      <w:bodyDiv w:val="1"/>
      <w:marLeft w:val="0"/>
      <w:marRight w:val="0"/>
      <w:marTop w:val="0"/>
      <w:marBottom w:val="0"/>
      <w:divBdr>
        <w:top w:val="none" w:sz="0" w:space="0" w:color="auto"/>
        <w:left w:val="none" w:sz="0" w:space="0" w:color="auto"/>
        <w:bottom w:val="none" w:sz="0" w:space="0" w:color="auto"/>
        <w:right w:val="none" w:sz="0" w:space="0" w:color="auto"/>
      </w:divBdr>
    </w:div>
    <w:div w:id="20553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mbers@rwp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c2ea65-c719-41d9-988b-71966015e80c" xsi:nil="true"/>
    <lcf76f155ced4ddcb4097134ff3c332f xmlns="847a4c99-fa5f-467f-941c-9a782f2316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78165EAA84BB41A1B38C657C963736" ma:contentTypeVersion="15" ma:contentTypeDescription="Create a new document." ma:contentTypeScope="" ma:versionID="4be1e291486facf3da2d343e7848a6ff">
  <xsd:schema xmlns:xsd="http://www.w3.org/2001/XMLSchema" xmlns:xs="http://www.w3.org/2001/XMLSchema" xmlns:p="http://schemas.microsoft.com/office/2006/metadata/properties" xmlns:ns2="847a4c99-fa5f-467f-941c-9a782f2316ae" xmlns:ns3="8cc2ea65-c719-41d9-988b-71966015e80c" targetNamespace="http://schemas.microsoft.com/office/2006/metadata/properties" ma:root="true" ma:fieldsID="5723f349b956208e365ac18c73b4cc69" ns2:_="" ns3:_="">
    <xsd:import namespace="847a4c99-fa5f-467f-941c-9a782f2316ae"/>
    <xsd:import namespace="8cc2ea65-c719-41d9-988b-71966015e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a4c99-fa5f-467f-941c-9a782f231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dceb6f-fc1d-4969-89bb-c4e422298d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2ea65-c719-41d9-988b-71966015e8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2e3f88-0734-4bd4-b319-d13e7b85b6b4}" ma:internalName="TaxCatchAll" ma:showField="CatchAllData" ma:web="8cc2ea65-c719-41d9-988b-71966015e80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06B11-C5D1-4FBC-B12E-200A38FBFD9B}">
  <ds:schemaRefs>
    <ds:schemaRef ds:uri="http://schemas.microsoft.com/office/2006/metadata/properties"/>
    <ds:schemaRef ds:uri="http://schemas.microsoft.com/office/infopath/2007/PartnerControls"/>
    <ds:schemaRef ds:uri="8cc2ea65-c719-41d9-988b-71966015e80c"/>
    <ds:schemaRef ds:uri="847a4c99-fa5f-467f-941c-9a782f2316ae"/>
  </ds:schemaRefs>
</ds:datastoreItem>
</file>

<file path=customXml/itemProps2.xml><?xml version="1.0" encoding="utf-8"?>
<ds:datastoreItem xmlns:ds="http://schemas.openxmlformats.org/officeDocument/2006/customXml" ds:itemID="{DCB69C1F-7D26-4C24-99F0-0F2B84227DAB}">
  <ds:schemaRefs>
    <ds:schemaRef ds:uri="http://schemas.microsoft.com/sharepoint/v3/contenttype/forms"/>
  </ds:schemaRefs>
</ds:datastoreItem>
</file>

<file path=customXml/itemProps3.xml><?xml version="1.0" encoding="utf-8"?>
<ds:datastoreItem xmlns:ds="http://schemas.openxmlformats.org/officeDocument/2006/customXml" ds:itemID="{E4C90B31-9C7E-40AB-9794-1C55B9D16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a4c99-fa5f-467f-941c-9a782f2316ae"/>
    <ds:schemaRef ds:uri="8cc2ea65-c719-41d9-988b-71966015e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Thomas Pocklington</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Hughes</dc:creator>
  <cp:lastModifiedBy>simon labbett</cp:lastModifiedBy>
  <cp:revision>3</cp:revision>
  <dcterms:created xsi:type="dcterms:W3CDTF">2025-08-07T17:28:00Z</dcterms:created>
  <dcterms:modified xsi:type="dcterms:W3CDTF">2025-08-08T15:46:00Z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0x0101003278165EAA84BB41A1B38C657C963736</vt:lpwstr>
  </property>
  <property fmtid="{D5CDD505-2E9C-101B-9397-08002B2CF9AE}" pid="3" name="Order">
    <vt:r8>5500</vt:r8>
  </property>
</Properties>
</file>