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4267" w14:textId="77777777" w:rsidR="00A01346" w:rsidRDefault="00000000">
      <w:pPr>
        <w:spacing w:line="240" w:lineRule="auto"/>
        <w:jc w:val="center"/>
        <w:rPr>
          <w:b/>
          <w:color w:val="666666"/>
          <w:sz w:val="34"/>
          <w:szCs w:val="34"/>
        </w:rPr>
      </w:pPr>
      <w:r>
        <w:rPr>
          <w:b/>
          <w:sz w:val="34"/>
          <w:szCs w:val="34"/>
        </w:rPr>
        <w:t>Esme’s Umbrella: 2023 Medical Student Essay Prize</w:t>
      </w:r>
    </w:p>
    <w:p w14:paraId="34591926" w14:textId="77777777" w:rsidR="00A01346" w:rsidRDefault="00000000">
      <w:pPr>
        <w:spacing w:line="240" w:lineRule="auto"/>
        <w:jc w:val="center"/>
      </w:pPr>
      <w:r>
        <w:t>____________________________________________________________________________</w:t>
      </w:r>
    </w:p>
    <w:p w14:paraId="59269554" w14:textId="77777777" w:rsidR="00A01346" w:rsidRDefault="00A01346">
      <w:pPr>
        <w:spacing w:line="240" w:lineRule="auto"/>
        <w:jc w:val="center"/>
      </w:pPr>
    </w:p>
    <w:p w14:paraId="383B9F24" w14:textId="77777777" w:rsidR="00A01346" w:rsidRDefault="00000000">
      <w:pPr>
        <w:spacing w:line="240" w:lineRule="auto"/>
        <w:jc w:val="center"/>
        <w:rPr>
          <w:b/>
          <w:color w:val="E2880E"/>
          <w:sz w:val="32"/>
          <w:szCs w:val="32"/>
        </w:rPr>
      </w:pPr>
      <w:r>
        <w:rPr>
          <w:b/>
          <w:color w:val="E2880E"/>
          <w:sz w:val="32"/>
          <w:szCs w:val="32"/>
        </w:rPr>
        <w:t>Prize Rules and Information</w:t>
      </w:r>
    </w:p>
    <w:p w14:paraId="625509EF" w14:textId="77777777" w:rsidR="00A01346" w:rsidRDefault="00A01346">
      <w:pPr>
        <w:jc w:val="center"/>
      </w:pPr>
    </w:p>
    <w:p w14:paraId="736AF834" w14:textId="77777777" w:rsidR="00A01346" w:rsidRDefault="00000000">
      <w:pPr>
        <w:numPr>
          <w:ilvl w:val="0"/>
          <w:numId w:val="1"/>
        </w:numPr>
      </w:pPr>
      <w:r>
        <w:t>Esme’s Umbrella (</w:t>
      </w:r>
      <w:hyperlink r:id="rId7">
        <w:r>
          <w:rPr>
            <w:color w:val="1155CC"/>
            <w:u w:val="single"/>
          </w:rPr>
          <w:t>charlesbonnetsyndrome.uk</w:t>
        </w:r>
      </w:hyperlink>
      <w:r>
        <w:t xml:space="preserve">) is a charity seeking to support, and advocate for, people who live with Charles Bonnet Syndrome (CBS). CBS can occur when a person has significant visual loss, and it is </w:t>
      </w:r>
      <w:proofErr w:type="spellStart"/>
      <w:r>
        <w:t>characterised</w:t>
      </w:r>
      <w:proofErr w:type="spellEnd"/>
      <w:r>
        <w:t xml:space="preserve"> by vivid, silent, visual hallucinations. This is an under-researched and historically overlooked condition. We hope that through this essay prize, medical students will gain exposure to CBS at an early stage in their careers and take that forward to their clinical practice in the future.</w:t>
      </w:r>
    </w:p>
    <w:p w14:paraId="69C0CFAF" w14:textId="77777777" w:rsidR="00A01346" w:rsidRDefault="00A01346"/>
    <w:p w14:paraId="24EC62E3" w14:textId="77777777" w:rsidR="00A01346" w:rsidRDefault="00A01346"/>
    <w:p w14:paraId="1B9A710A" w14:textId="77777777" w:rsidR="00A01346" w:rsidRDefault="00000000">
      <w:pPr>
        <w:numPr>
          <w:ilvl w:val="0"/>
          <w:numId w:val="1"/>
        </w:numPr>
      </w:pPr>
      <w:r>
        <w:t xml:space="preserve">This prize is open to </w:t>
      </w:r>
      <w:r>
        <w:rPr>
          <w:b/>
        </w:rPr>
        <w:t>UK medical students in all years of study</w:t>
      </w:r>
      <w:r>
        <w:t xml:space="preserve">, including if undertaking an intercalated degree. By submitting an entry to the essay prize, you are confirming that this is your own work and that it has not been previously published. Jointly-written entries will not be accepted. </w:t>
      </w:r>
    </w:p>
    <w:p w14:paraId="0EEF468E" w14:textId="77777777" w:rsidR="00A01346" w:rsidRDefault="00A01346"/>
    <w:p w14:paraId="0C7278BA" w14:textId="77777777" w:rsidR="00A01346" w:rsidRDefault="00A01346"/>
    <w:p w14:paraId="1E8E2175" w14:textId="77777777" w:rsidR="00A01346" w:rsidRDefault="00000000">
      <w:pPr>
        <w:numPr>
          <w:ilvl w:val="0"/>
          <w:numId w:val="1"/>
        </w:numPr>
      </w:pPr>
      <w:r>
        <w:t xml:space="preserve">The prompt for the essay prize for 2023 is: </w:t>
      </w:r>
      <w:r>
        <w:rPr>
          <w:b/>
        </w:rPr>
        <w:t>‘Charles Bonnet Syndrome’</w:t>
      </w:r>
      <w:r>
        <w:t>.</w:t>
      </w:r>
    </w:p>
    <w:p w14:paraId="4DA64D96" w14:textId="77777777" w:rsidR="00A01346" w:rsidRDefault="00000000">
      <w:pPr>
        <w:ind w:left="720"/>
        <w:rPr>
          <w:i/>
        </w:rPr>
      </w:pPr>
      <w:r>
        <w:rPr>
          <w:i/>
        </w:rPr>
        <w:t>An interesting angle on the condition would be welcomed.</w:t>
      </w:r>
    </w:p>
    <w:p w14:paraId="7FFB434A" w14:textId="77777777" w:rsidR="00A01346" w:rsidRDefault="00A01346"/>
    <w:p w14:paraId="655158E1" w14:textId="77777777" w:rsidR="00A01346" w:rsidRDefault="00A01346"/>
    <w:p w14:paraId="7CCB9843" w14:textId="77777777" w:rsidR="00A01346" w:rsidRDefault="00000000">
      <w:pPr>
        <w:numPr>
          <w:ilvl w:val="0"/>
          <w:numId w:val="1"/>
        </w:numPr>
      </w:pPr>
      <w:r>
        <w:t xml:space="preserve">The word limit (excluding references) for entries is </w:t>
      </w:r>
      <w:r>
        <w:rPr>
          <w:b/>
        </w:rPr>
        <w:t>1,000</w:t>
      </w:r>
      <w:r>
        <w:t xml:space="preserve">, with a maximum of </w:t>
      </w:r>
      <w:r>
        <w:rPr>
          <w:b/>
        </w:rPr>
        <w:t xml:space="preserve">15 </w:t>
      </w:r>
      <w:r>
        <w:t xml:space="preserve">references (in the </w:t>
      </w:r>
      <w:r>
        <w:rPr>
          <w:b/>
        </w:rPr>
        <w:t xml:space="preserve">Vancouver </w:t>
      </w:r>
      <w:r>
        <w:t xml:space="preserve">style). </w:t>
      </w:r>
      <w:r>
        <w:rPr>
          <w:b/>
        </w:rPr>
        <w:t xml:space="preserve">Arial </w:t>
      </w:r>
      <w:r>
        <w:t xml:space="preserve">font should be used in </w:t>
      </w:r>
      <w:r>
        <w:rPr>
          <w:b/>
        </w:rPr>
        <w:t>11</w:t>
      </w:r>
      <w:r>
        <w:t xml:space="preserve">-point size. </w:t>
      </w:r>
    </w:p>
    <w:p w14:paraId="299D2B17" w14:textId="77777777" w:rsidR="00A01346" w:rsidRDefault="00A01346"/>
    <w:p w14:paraId="0D8AE8CD" w14:textId="77777777" w:rsidR="00A01346" w:rsidRDefault="00A01346"/>
    <w:p w14:paraId="2511B2FA" w14:textId="77777777" w:rsidR="00A01346" w:rsidRDefault="00000000">
      <w:pPr>
        <w:numPr>
          <w:ilvl w:val="0"/>
          <w:numId w:val="1"/>
        </w:numPr>
      </w:pPr>
      <w:r>
        <w:t xml:space="preserve">The closing date to be considered for this essay prize is </w:t>
      </w:r>
      <w:r>
        <w:rPr>
          <w:b/>
        </w:rPr>
        <w:t xml:space="preserve">1st May 2023 </w:t>
      </w:r>
      <w:r>
        <w:t>at 11.59pm. Please note that entries received after this deadline will not be considered, and that we are unable to provide feedback on individual submissions.</w:t>
      </w:r>
    </w:p>
    <w:p w14:paraId="330BE4A2" w14:textId="77777777" w:rsidR="00A01346" w:rsidRDefault="00A01346"/>
    <w:p w14:paraId="6A4EDD16" w14:textId="77777777" w:rsidR="00A01346" w:rsidRDefault="00A01346"/>
    <w:p w14:paraId="6E8484B5" w14:textId="77777777" w:rsidR="00A01346" w:rsidRDefault="00000000">
      <w:pPr>
        <w:numPr>
          <w:ilvl w:val="0"/>
          <w:numId w:val="1"/>
        </w:numPr>
      </w:pPr>
      <w:r>
        <w:t xml:space="preserve">The winner of this national prize will receive </w:t>
      </w:r>
      <w:r>
        <w:rPr>
          <w:b/>
        </w:rPr>
        <w:t>£125</w:t>
      </w:r>
      <w:r>
        <w:t>,</w:t>
      </w:r>
      <w:r>
        <w:rPr>
          <w:b/>
        </w:rPr>
        <w:t xml:space="preserve"> </w:t>
      </w:r>
      <w:r>
        <w:t xml:space="preserve">a </w:t>
      </w:r>
      <w:r>
        <w:rPr>
          <w:b/>
        </w:rPr>
        <w:t>badge</w:t>
      </w:r>
      <w:r>
        <w:t xml:space="preserve">, and a </w:t>
      </w:r>
      <w:r>
        <w:rPr>
          <w:b/>
        </w:rPr>
        <w:t>certificate</w:t>
      </w:r>
      <w:r>
        <w:t>.</w:t>
      </w:r>
    </w:p>
    <w:p w14:paraId="6CE40D49" w14:textId="77777777" w:rsidR="00A01346" w:rsidRDefault="00A01346"/>
    <w:p w14:paraId="03DE9B57" w14:textId="77777777" w:rsidR="00A01346" w:rsidRDefault="00A01346"/>
    <w:p w14:paraId="0DFA08CA" w14:textId="77777777" w:rsidR="00A01346" w:rsidRDefault="00000000">
      <w:pPr>
        <w:numPr>
          <w:ilvl w:val="0"/>
          <w:numId w:val="1"/>
        </w:numPr>
        <w:rPr>
          <w:b/>
        </w:rPr>
      </w:pPr>
      <w:r>
        <w:rPr>
          <w:b/>
        </w:rPr>
        <w:t xml:space="preserve">To apply for the prize, please submit your essay, with your name, medical school, and year of study to: </w:t>
      </w:r>
      <w:hyperlink r:id="rId8">
        <w:r>
          <w:rPr>
            <w:b/>
            <w:color w:val="1155CC"/>
            <w:u w:val="single"/>
          </w:rPr>
          <w:t>judith@charlesbonnetsyndrome.uk</w:t>
        </w:r>
      </w:hyperlink>
      <w:r>
        <w:rPr>
          <w:b/>
        </w:rPr>
        <w:t>.</w:t>
      </w:r>
    </w:p>
    <w:p w14:paraId="4C2FD8FE" w14:textId="77777777" w:rsidR="00A01346" w:rsidRDefault="00A01346"/>
    <w:p w14:paraId="62A4572C" w14:textId="77777777" w:rsidR="00A01346" w:rsidRDefault="00A01346"/>
    <w:p w14:paraId="55B11716" w14:textId="77777777" w:rsidR="00A01346" w:rsidRDefault="00000000">
      <w:pPr>
        <w:spacing w:line="240" w:lineRule="auto"/>
      </w:pPr>
      <w:r>
        <w:t>Thank you for your interest in our student essay prize. We look forward to reading your entry!</w:t>
      </w:r>
    </w:p>
    <w:p w14:paraId="05CF9A9C" w14:textId="77777777" w:rsidR="00A01346" w:rsidRDefault="00A01346">
      <w:pPr>
        <w:spacing w:line="240" w:lineRule="auto"/>
      </w:pPr>
    </w:p>
    <w:p w14:paraId="086B1091" w14:textId="77777777" w:rsidR="00A01346" w:rsidRDefault="00000000">
      <w:pPr>
        <w:spacing w:line="240" w:lineRule="auto"/>
      </w:pPr>
      <w:r>
        <w:t xml:space="preserve">If you have any questions which remain unanswered, please feel free to email </w:t>
      </w:r>
      <w:hyperlink r:id="rId9">
        <w:r>
          <w:rPr>
            <w:color w:val="1155CC"/>
            <w:u w:val="single"/>
          </w:rPr>
          <w:t>amc122@ic.ac.uk</w:t>
        </w:r>
      </w:hyperlink>
      <w:r>
        <w:t>. We will aim to respond as soon as possible.</w:t>
      </w:r>
    </w:p>
    <w:sectPr w:rsidR="00A01346">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386A" w14:textId="77777777" w:rsidR="000705A5" w:rsidRDefault="000705A5">
      <w:pPr>
        <w:spacing w:line="240" w:lineRule="auto"/>
      </w:pPr>
      <w:r>
        <w:separator/>
      </w:r>
    </w:p>
  </w:endnote>
  <w:endnote w:type="continuationSeparator" w:id="0">
    <w:p w14:paraId="391A86F6" w14:textId="77777777" w:rsidR="000705A5" w:rsidRDefault="00070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DABE" w14:textId="77777777" w:rsidR="000705A5" w:rsidRDefault="000705A5">
      <w:pPr>
        <w:spacing w:line="240" w:lineRule="auto"/>
      </w:pPr>
      <w:r>
        <w:separator/>
      </w:r>
    </w:p>
  </w:footnote>
  <w:footnote w:type="continuationSeparator" w:id="0">
    <w:p w14:paraId="7F868EE4" w14:textId="77777777" w:rsidR="000705A5" w:rsidRDefault="00070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EB77" w14:textId="77777777" w:rsidR="00A01346" w:rsidRDefault="00000000">
    <w:pPr>
      <w:ind w:left="2880" w:firstLine="720"/>
    </w:pPr>
    <w:r>
      <w:rPr>
        <w:noProof/>
      </w:rPr>
      <w:drawing>
        <wp:inline distT="114300" distB="114300" distL="114300" distR="114300" wp14:anchorId="07B28600" wp14:editId="66CB5C91">
          <wp:extent cx="1322388" cy="566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2388" cy="5667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B06A1"/>
    <w:multiLevelType w:val="multilevel"/>
    <w:tmpl w:val="10444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545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46"/>
    <w:rsid w:val="000705A5"/>
    <w:rsid w:val="00105601"/>
    <w:rsid w:val="00A0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0FDD"/>
  <w15:docId w15:val="{CAE1DD46-1C48-45D9-B5F5-7B38AB9F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dith@charlesbonnetsyndrome.uk" TargetMode="External"/><Relationship Id="rId3" Type="http://schemas.openxmlformats.org/officeDocument/2006/relationships/settings" Target="settings.xml"/><Relationship Id="rId7" Type="http://schemas.openxmlformats.org/officeDocument/2006/relationships/hyperlink" Target="https://charlesbonnetsyndrome.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c122@ic.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Tayyaba Kamal</dc:creator>
  <cp:lastModifiedBy>Tayyaba Kamal</cp:lastModifiedBy>
  <cp:revision>2</cp:revision>
  <dcterms:created xsi:type="dcterms:W3CDTF">2023-02-14T19:11:00Z</dcterms:created>
  <dcterms:modified xsi:type="dcterms:W3CDTF">2023-02-14T19:11:00Z</dcterms:modified>
</cp:coreProperties>
</file>