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7A05" w14:textId="77777777" w:rsidR="0049306F" w:rsidRDefault="0049306F" w:rsidP="0049306F">
      <w:pPr>
        <w:pStyle w:val="Pinkheader"/>
        <w:ind w:firstLine="4118"/>
      </w:pPr>
      <w:r w:rsidRPr="00923701">
        <w:rPr>
          <w:sz w:val="72"/>
          <w:szCs w:val="72"/>
        </w:rPr>
        <w:t>Press Release</w:t>
      </w:r>
    </w:p>
    <w:p w14:paraId="0B9544BC" w14:textId="1BF5C6FC" w:rsidR="002205A2" w:rsidRDefault="002205A2" w:rsidP="002205A2">
      <w:pPr>
        <w:rPr>
          <w:b/>
        </w:rPr>
      </w:pPr>
    </w:p>
    <w:p w14:paraId="1B7A393E" w14:textId="77777777" w:rsidR="002205A2" w:rsidRDefault="002205A2" w:rsidP="002205A2">
      <w:pPr>
        <w:rPr>
          <w:b/>
        </w:rPr>
      </w:pPr>
    </w:p>
    <w:p w14:paraId="3AF2D132" w14:textId="77777777" w:rsidR="002205A2" w:rsidRDefault="002205A2" w:rsidP="002205A2">
      <w:pPr>
        <w:rPr>
          <w:b/>
        </w:rPr>
      </w:pPr>
    </w:p>
    <w:p w14:paraId="1050448F" w14:textId="6CFA7AE3" w:rsidR="002205A2" w:rsidRDefault="0016623E" w:rsidP="002205A2">
      <w:pPr>
        <w:rPr>
          <w:b/>
        </w:rPr>
      </w:pPr>
      <w:r>
        <w:rPr>
          <w:b/>
        </w:rPr>
        <w:t>December</w:t>
      </w:r>
      <w:r w:rsidR="007D19DB">
        <w:rPr>
          <w:b/>
        </w:rPr>
        <w:t xml:space="preserve"> 2021</w:t>
      </w:r>
    </w:p>
    <w:p w14:paraId="7B2CA4ED" w14:textId="7AC02170" w:rsidR="007D19DB" w:rsidRDefault="007D19DB" w:rsidP="002205A2">
      <w:pPr>
        <w:rPr>
          <w:b/>
        </w:rPr>
      </w:pPr>
    </w:p>
    <w:p w14:paraId="7D91C92F" w14:textId="38E333F4" w:rsidR="006D2583" w:rsidRPr="00390554" w:rsidRDefault="006C5916" w:rsidP="006D2583">
      <w:pPr>
        <w:outlineLvl w:val="0"/>
        <w:rPr>
          <w:b/>
          <w:sz w:val="48"/>
          <w:szCs w:val="28"/>
        </w:rPr>
      </w:pPr>
      <w:r>
        <w:rPr>
          <w:b/>
          <w:sz w:val="48"/>
          <w:szCs w:val="28"/>
        </w:rPr>
        <w:t>Kickstart your year</w:t>
      </w:r>
      <w:r w:rsidR="003A2537">
        <w:rPr>
          <w:b/>
          <w:sz w:val="48"/>
          <w:szCs w:val="28"/>
        </w:rPr>
        <w:t xml:space="preserve"> with a challenge – sight loss charit</w:t>
      </w:r>
      <w:r w:rsidR="00505E7B">
        <w:rPr>
          <w:b/>
          <w:sz w:val="48"/>
          <w:szCs w:val="28"/>
        </w:rPr>
        <w:t>ies</w:t>
      </w:r>
      <w:r w:rsidR="003A2537">
        <w:rPr>
          <w:b/>
          <w:sz w:val="48"/>
          <w:szCs w:val="28"/>
        </w:rPr>
        <w:t xml:space="preserve"> </w:t>
      </w:r>
      <w:r w:rsidR="00505E7B">
        <w:rPr>
          <w:b/>
          <w:sz w:val="48"/>
          <w:szCs w:val="28"/>
        </w:rPr>
        <w:t xml:space="preserve">come together to </w:t>
      </w:r>
      <w:r w:rsidR="00786AB5">
        <w:rPr>
          <w:b/>
          <w:sz w:val="48"/>
          <w:szCs w:val="28"/>
        </w:rPr>
        <w:t>launch Take on 250</w:t>
      </w:r>
    </w:p>
    <w:p w14:paraId="195DE368" w14:textId="789D7861" w:rsidR="00F52847" w:rsidRDefault="00F52847" w:rsidP="00D77DDD"/>
    <w:p w14:paraId="4C20136E" w14:textId="61F64D92" w:rsidR="006D2583" w:rsidRDefault="00FC399B" w:rsidP="00D77DDD">
      <w:pPr>
        <w:rPr>
          <w:color w:val="FF0000"/>
        </w:rPr>
      </w:pPr>
      <w:r>
        <w:t>Marking</w:t>
      </w:r>
      <w:r w:rsidR="00F773D1">
        <w:t xml:space="preserve"> the</w:t>
      </w:r>
      <w:r w:rsidR="00F8114C">
        <w:t xml:space="preserve"> start to a</w:t>
      </w:r>
      <w:r w:rsidR="00F773D1">
        <w:t xml:space="preserve"> </w:t>
      </w:r>
      <w:r w:rsidR="0065356C">
        <w:t>new year</w:t>
      </w:r>
      <w:r w:rsidR="00F773D1">
        <w:t xml:space="preserve"> with a</w:t>
      </w:r>
      <w:r w:rsidR="008E16BA">
        <w:t xml:space="preserve">n exciting </w:t>
      </w:r>
      <w:r w:rsidR="00505E7B">
        <w:t xml:space="preserve">new </w:t>
      </w:r>
      <w:r w:rsidR="008E16BA">
        <w:t>challenge</w:t>
      </w:r>
      <w:r w:rsidR="00505E7B">
        <w:t xml:space="preserve">, </w:t>
      </w:r>
      <w:r w:rsidR="00505E7B" w:rsidRPr="00D77EF1">
        <w:rPr>
          <w:color w:val="FF0000"/>
        </w:rPr>
        <w:t>(CHARITY NAME)</w:t>
      </w:r>
      <w:r w:rsidR="00505E7B">
        <w:t xml:space="preserve"> launches virtual fundraiser, Take on 250. </w:t>
      </w:r>
    </w:p>
    <w:p w14:paraId="12D7D757" w14:textId="091B8AB9" w:rsidR="00505E7B" w:rsidRDefault="00505E7B" w:rsidP="00D77DDD">
      <w:pPr>
        <w:rPr>
          <w:color w:val="FF0000"/>
        </w:rPr>
      </w:pPr>
    </w:p>
    <w:p w14:paraId="5DA0C167" w14:textId="08092C3A" w:rsidR="001F405E" w:rsidRDefault="001F405E" w:rsidP="00D77DDD">
      <w:pPr>
        <w:rPr>
          <w:b/>
          <w:bCs/>
        </w:rPr>
      </w:pPr>
      <w:r>
        <w:t xml:space="preserve">Every day in the UK 250 people begin to lose their sight, and </w:t>
      </w:r>
      <w:r w:rsidR="00540873">
        <w:t>to help spread awareness,</w:t>
      </w:r>
      <w:r>
        <w:t xml:space="preserve"> </w:t>
      </w:r>
      <w:r w:rsidRPr="000321BC">
        <w:rPr>
          <w:color w:val="FF0000"/>
        </w:rPr>
        <w:t xml:space="preserve">(CHARITY NAME) </w:t>
      </w:r>
      <w:r>
        <w:t xml:space="preserve">is </w:t>
      </w:r>
      <w:r w:rsidR="00505E7B">
        <w:t xml:space="preserve">collaborating </w:t>
      </w:r>
      <w:r>
        <w:t xml:space="preserve">with </w:t>
      </w:r>
      <w:r w:rsidR="00AE424D">
        <w:t>36</w:t>
      </w:r>
      <w:r>
        <w:t xml:space="preserve"> other sight loss charities to invite people to </w:t>
      </w:r>
      <w:r w:rsidRPr="000321BC">
        <w:t>Take on 250</w:t>
      </w:r>
      <w:r>
        <w:rPr>
          <w:b/>
          <w:bCs/>
        </w:rPr>
        <w:t xml:space="preserve">. </w:t>
      </w:r>
    </w:p>
    <w:p w14:paraId="271E72A7" w14:textId="77777777" w:rsidR="001F405E" w:rsidRDefault="001F405E" w:rsidP="00D77DDD"/>
    <w:p w14:paraId="58F58B3E" w14:textId="5ABDA51B" w:rsidR="00DC296D" w:rsidRDefault="005B1FB1" w:rsidP="00DC296D">
      <w:r>
        <w:t>The challenge t</w:t>
      </w:r>
      <w:r w:rsidR="00FF7688">
        <w:t>ak</w:t>
      </w:r>
      <w:r>
        <w:t>es</w:t>
      </w:r>
      <w:r w:rsidR="00FF7688">
        <w:t xml:space="preserve"> place from 1 January to 31 January 2022,</w:t>
      </w:r>
      <w:r w:rsidR="00DC296D">
        <w:t xml:space="preserve"> and people can take part individually or as a team</w:t>
      </w:r>
      <w:r w:rsidR="00065645">
        <w:t>.</w:t>
      </w:r>
    </w:p>
    <w:p w14:paraId="097ED138" w14:textId="75D1E29C" w:rsidR="004C70E5" w:rsidRDefault="004C70E5" w:rsidP="00D77DDD"/>
    <w:p w14:paraId="7CD74C8E" w14:textId="1FCC0634" w:rsidR="00293876" w:rsidRDefault="00293876" w:rsidP="00293876">
      <w:r>
        <w:t xml:space="preserve">Participants can choose any activity, whether it be baking, knitting, running, walking, or dancing </w:t>
      </w:r>
      <w:r w:rsidR="005B1FB1">
        <w:t xml:space="preserve">and complete </w:t>
      </w:r>
      <w:r>
        <w:t xml:space="preserve">250 minutes, 250 laps, or 250 </w:t>
      </w:r>
      <w:r w:rsidR="005B1FB1">
        <w:t xml:space="preserve">repetitions </w:t>
      </w:r>
      <w:r>
        <w:t>– the choice is up to the individual or team, including the</w:t>
      </w:r>
      <w:r w:rsidR="00DC296D">
        <w:t>ir</w:t>
      </w:r>
      <w:r>
        <w:t xml:space="preserve"> fundraising target.</w:t>
      </w:r>
    </w:p>
    <w:p w14:paraId="442B684E" w14:textId="504D5219" w:rsidR="00693065" w:rsidRDefault="00693065" w:rsidP="00D77DDD"/>
    <w:p w14:paraId="49364152" w14:textId="1251B09C" w:rsidR="00BA5E34" w:rsidRDefault="00DC296D" w:rsidP="00BA5E34">
      <w:r>
        <w:t xml:space="preserve">Funds raised for </w:t>
      </w:r>
      <w:r w:rsidRPr="000321BC">
        <w:rPr>
          <w:color w:val="FF0000"/>
        </w:rPr>
        <w:t>(CHARITY NAME)</w:t>
      </w:r>
      <w:r>
        <w:t xml:space="preserve"> will </w:t>
      </w:r>
      <w:r w:rsidRPr="000321BC">
        <w:rPr>
          <w:color w:val="FF0000"/>
        </w:rPr>
        <w:t>(INSERT CHARITY MESSAGING)</w:t>
      </w:r>
      <w:r>
        <w:t xml:space="preserve">. </w:t>
      </w:r>
    </w:p>
    <w:p w14:paraId="350CEEC7" w14:textId="4C311A30" w:rsidR="0003296A" w:rsidRDefault="0003296A" w:rsidP="00D77DDD"/>
    <w:p w14:paraId="12C691BC" w14:textId="4EBC51D1" w:rsidR="0003296A" w:rsidRDefault="005915B8" w:rsidP="00D77DDD">
      <w:r>
        <w:rPr>
          <w:color w:val="FF0000"/>
        </w:rPr>
        <w:t>(SPOKESPERSON QUOTE)</w:t>
      </w:r>
      <w:r w:rsidR="007413C1">
        <w:t>: “</w:t>
      </w:r>
      <w:r w:rsidR="00035C70">
        <w:t xml:space="preserve">We’re excited </w:t>
      </w:r>
      <w:r w:rsidR="00AD5B42">
        <w:t xml:space="preserve">to </w:t>
      </w:r>
      <w:r w:rsidR="00E62E2E">
        <w:t>announce the launch of Take on 250</w:t>
      </w:r>
      <w:r w:rsidR="00505E7B">
        <w:t xml:space="preserve"> alongside </w:t>
      </w:r>
      <w:r w:rsidR="00183CF1">
        <w:t>our friends in the sight loss sector</w:t>
      </w:r>
      <w:r w:rsidR="00E62E2E">
        <w:t xml:space="preserve"> for 2022! </w:t>
      </w:r>
      <w:r w:rsidR="00B15D71">
        <w:t xml:space="preserve">The last two years have been a rollercoaster for </w:t>
      </w:r>
      <w:r w:rsidR="0021138E">
        <w:t xml:space="preserve">everyone and </w:t>
      </w:r>
      <w:r w:rsidR="001F0796">
        <w:t>particularl</w:t>
      </w:r>
      <w:r w:rsidR="00D260CD">
        <w:t xml:space="preserve">y for blind and partially sighted people. </w:t>
      </w:r>
      <w:r w:rsidR="00334E6E">
        <w:t xml:space="preserve">So, let’s </w:t>
      </w:r>
      <w:r w:rsidR="00046AAF">
        <w:t>begin</w:t>
      </w:r>
      <w:r w:rsidR="00334E6E">
        <w:t xml:space="preserve"> </w:t>
      </w:r>
      <w:r w:rsidR="00046AAF">
        <w:t>2022</w:t>
      </w:r>
      <w:r w:rsidR="00334E6E">
        <w:t xml:space="preserve"> with </w:t>
      </w:r>
      <w:r w:rsidR="00046AAF">
        <w:t>a fresh start.</w:t>
      </w:r>
    </w:p>
    <w:p w14:paraId="0C98AF49" w14:textId="58894A40" w:rsidR="004326B9" w:rsidRDefault="004326B9" w:rsidP="00D77DDD"/>
    <w:p w14:paraId="0BB87769" w14:textId="513FC0D2" w:rsidR="00D476DD" w:rsidRDefault="00E67456" w:rsidP="00D77DDD">
      <w:r>
        <w:t>“</w:t>
      </w:r>
      <w:r w:rsidR="00E30E43">
        <w:t xml:space="preserve">If you’re up for a </w:t>
      </w:r>
      <w:r w:rsidR="00804A32">
        <w:t>challenge</w:t>
      </w:r>
      <w:r w:rsidR="00E30E43">
        <w:t xml:space="preserve">, why not join us </w:t>
      </w:r>
      <w:r w:rsidR="00E66068">
        <w:t xml:space="preserve">and Take on 250 for </w:t>
      </w:r>
      <w:r w:rsidR="005915B8">
        <w:rPr>
          <w:color w:val="FF0000"/>
        </w:rPr>
        <w:t>(CHARITY)</w:t>
      </w:r>
      <w:r w:rsidR="00E66068" w:rsidRPr="003E3807">
        <w:rPr>
          <w:color w:val="FF0000"/>
        </w:rPr>
        <w:t xml:space="preserve"> </w:t>
      </w:r>
      <w:r w:rsidR="00E74C76" w:rsidRPr="000321BC">
        <w:t>to</w:t>
      </w:r>
      <w:r w:rsidR="00E74C76">
        <w:rPr>
          <w:color w:val="FF0000"/>
        </w:rPr>
        <w:t xml:space="preserve"> </w:t>
      </w:r>
      <w:r w:rsidR="00E74C76">
        <w:t xml:space="preserve">make a big difference to people </w:t>
      </w:r>
      <w:r w:rsidR="007049F4">
        <w:t xml:space="preserve">living with </w:t>
      </w:r>
      <w:r w:rsidR="00E74C76">
        <w:t>sight loss in the UK.</w:t>
      </w:r>
      <w:r w:rsidR="00523AE1">
        <w:t>”</w:t>
      </w:r>
    </w:p>
    <w:p w14:paraId="6DD2D747" w14:textId="77777777" w:rsidR="003746FD" w:rsidRDefault="003746FD" w:rsidP="00D77DDD"/>
    <w:p w14:paraId="50670676" w14:textId="5099FE7E" w:rsidR="00F75FB0" w:rsidRDefault="005449B5" w:rsidP="00D77DDD">
      <w:r>
        <w:t xml:space="preserve">For more information </w:t>
      </w:r>
      <w:r w:rsidR="00363C7D">
        <w:t>or</w:t>
      </w:r>
      <w:r w:rsidR="000321BC">
        <w:t xml:space="preserve"> how</w:t>
      </w:r>
      <w:r w:rsidR="00363C7D">
        <w:t xml:space="preserve"> </w:t>
      </w:r>
      <w:r>
        <w:t>to sign up to the virtual fundraiser</w:t>
      </w:r>
      <w:r w:rsidR="00E74C76">
        <w:t xml:space="preserve"> for free</w:t>
      </w:r>
      <w:r w:rsidR="00363C7D">
        <w:t>, please visit:</w:t>
      </w:r>
      <w:r w:rsidR="008A53AB">
        <w:t xml:space="preserve"> </w:t>
      </w:r>
      <w:r w:rsidR="00025D7A" w:rsidRPr="00025D7A">
        <w:rPr>
          <w:color w:val="FF0000"/>
        </w:rPr>
        <w:t>(LINK TO SIGN UP PAGE)</w:t>
      </w:r>
      <w:r w:rsidR="008A53AB" w:rsidRPr="00025D7A">
        <w:rPr>
          <w:color w:val="FF0000"/>
        </w:rPr>
        <w:t xml:space="preserve"> </w:t>
      </w:r>
    </w:p>
    <w:p w14:paraId="5F43449E" w14:textId="77777777" w:rsidR="00432EAC" w:rsidRDefault="00432EAC" w:rsidP="00D77DDD"/>
    <w:p w14:paraId="2403AC9D" w14:textId="77777777" w:rsidR="005F11E7" w:rsidRPr="00D5007C" w:rsidRDefault="005F11E7" w:rsidP="005F11E7">
      <w:pPr>
        <w:rPr>
          <w:b/>
        </w:rPr>
      </w:pPr>
      <w:r w:rsidRPr="00D5007C">
        <w:rPr>
          <w:b/>
        </w:rPr>
        <w:t>Notes to editors</w:t>
      </w:r>
    </w:p>
    <w:p w14:paraId="2C6CA71A" w14:textId="6EF22634" w:rsidR="005F11E7" w:rsidRDefault="005F11E7" w:rsidP="005F11E7">
      <w:pPr>
        <w:rPr>
          <w:color w:val="FF0000"/>
        </w:rPr>
      </w:pPr>
    </w:p>
    <w:p w14:paraId="248D63C7" w14:textId="0366BC37" w:rsidR="007730C4" w:rsidRDefault="00183CF1" w:rsidP="007730C4">
      <w:r w:rsidRPr="00070550">
        <w:rPr>
          <w:rFonts w:cs="Arial"/>
          <w:color w:val="000000" w:themeColor="text1"/>
          <w:szCs w:val="28"/>
        </w:rPr>
        <w:t xml:space="preserve">Charities </w:t>
      </w:r>
      <w:r w:rsidR="007730C4">
        <w:rPr>
          <w:rFonts w:cs="Arial"/>
          <w:color w:val="000000" w:themeColor="text1"/>
          <w:szCs w:val="28"/>
        </w:rPr>
        <w:t xml:space="preserve">invited to </w:t>
      </w:r>
      <w:r w:rsidRPr="00070550">
        <w:rPr>
          <w:rFonts w:cs="Arial"/>
          <w:color w:val="000000" w:themeColor="text1"/>
          <w:szCs w:val="28"/>
        </w:rPr>
        <w:t>participat</w:t>
      </w:r>
      <w:r w:rsidR="007730C4">
        <w:rPr>
          <w:rFonts w:cs="Arial"/>
          <w:color w:val="000000" w:themeColor="text1"/>
          <w:szCs w:val="28"/>
        </w:rPr>
        <w:t>e</w:t>
      </w:r>
      <w:r w:rsidRPr="00070550">
        <w:rPr>
          <w:rFonts w:cs="Arial"/>
          <w:color w:val="000000" w:themeColor="text1"/>
          <w:szCs w:val="28"/>
        </w:rPr>
        <w:t xml:space="preserve"> in the 2022 </w:t>
      </w:r>
      <w:r w:rsidR="002F067A" w:rsidRPr="00070550">
        <w:rPr>
          <w:rFonts w:cs="Arial"/>
          <w:color w:val="000000" w:themeColor="text1"/>
          <w:szCs w:val="28"/>
        </w:rPr>
        <w:t>event</w:t>
      </w:r>
      <w:r w:rsidRPr="00070550">
        <w:rPr>
          <w:rFonts w:cs="Arial"/>
          <w:color w:val="000000" w:themeColor="text1"/>
          <w:szCs w:val="28"/>
        </w:rPr>
        <w:t xml:space="preserve"> are all members of Visionary – a membership organisation for local sight loss charities. Participating charities include </w:t>
      </w:r>
      <w:r w:rsidR="007730C4">
        <w:t xml:space="preserve">4Sight Vision Support, Accrington &amp; District Blind Society, Blind and Sight Impaired Society (BASIS), Bradbury Fields, Coventry Resource Centre for the Blind, Dorset Blind Association, East Cheshire Eye Society, Essex Blind Charity, Focus Birmingham, Forest Sensory Services, Forth Valley Sensory Centre, Halifax Society for the Blind, Kent Association for the Blind, Kingston Association for the Blind, Living Options Devon, My Sight Nottinghamshire, RNIB, SeeScape, </w:t>
      </w:r>
      <w:r w:rsidR="00AE424D" w:rsidRPr="00AE424D">
        <w:t>Sensory Solutions</w:t>
      </w:r>
      <w:r w:rsidR="00AE424D">
        <w:t xml:space="preserve">/ </w:t>
      </w:r>
      <w:r w:rsidR="00AE424D" w:rsidRPr="00AE424D">
        <w:t>Improving Lives Plymouth</w:t>
      </w:r>
      <w:r w:rsidR="00AE424D">
        <w:t>,</w:t>
      </w:r>
      <w:r w:rsidR="00AE424D" w:rsidRPr="00AE424D">
        <w:t xml:space="preserve"> </w:t>
      </w:r>
      <w:r w:rsidR="007730C4">
        <w:t xml:space="preserve">Sight Concern Bedfordshire, Sight Cymru, Sight Support Derbyshire, Sight Support Hull &amp; East Yorkshire, Sight Support West of England, Sightline Vision (North West) Limited, Southend in Sight, Suffolk Sight, Sunderland and County Durham Royal Society for the Blind, Support 4 Sight, Vision Support, Vision Support Barrow &amp; District, </w:t>
      </w:r>
      <w:r w:rsidR="00AE424D">
        <w:t xml:space="preserve">VisionPK, </w:t>
      </w:r>
      <w:r w:rsidR="007730C4">
        <w:t>Vista, Wakefield District Sight Aid, Walsall Society for the Blind, Warwickshire Vision Support and Wirral Society of the Blind and Partially Sighted.</w:t>
      </w:r>
    </w:p>
    <w:p w14:paraId="792296A4" w14:textId="5F3983BC" w:rsidR="00183CF1" w:rsidRPr="004A3922" w:rsidRDefault="00183CF1" w:rsidP="00183CF1">
      <w:pPr>
        <w:pStyle w:val="xmsonormal"/>
        <w:rPr>
          <w:rFonts w:ascii="Arial" w:hAnsi="Arial" w:cs="Arial"/>
          <w:sz w:val="28"/>
          <w:szCs w:val="28"/>
        </w:rPr>
      </w:pPr>
    </w:p>
    <w:p w14:paraId="47824D83" w14:textId="0495DC64" w:rsidR="00522005" w:rsidRPr="00D77DDD" w:rsidRDefault="00522005" w:rsidP="005F11E7"/>
    <w:sectPr w:rsidR="00522005"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8B77" w14:textId="77777777" w:rsidR="003F1579" w:rsidRDefault="003F1579" w:rsidP="00E539B0">
      <w:r>
        <w:separator/>
      </w:r>
    </w:p>
  </w:endnote>
  <w:endnote w:type="continuationSeparator" w:id="0">
    <w:p w14:paraId="7BE547A8" w14:textId="77777777" w:rsidR="003F1579" w:rsidRDefault="003F157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617E9BA"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E6E711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E1B0" w14:textId="77777777" w:rsidR="003F1579" w:rsidRDefault="003F1579" w:rsidP="00E539B0">
      <w:r>
        <w:separator/>
      </w:r>
    </w:p>
  </w:footnote>
  <w:footnote w:type="continuationSeparator" w:id="0">
    <w:p w14:paraId="39393429" w14:textId="77777777" w:rsidR="003F1579" w:rsidRDefault="003F157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A2"/>
    <w:rsid w:val="00007175"/>
    <w:rsid w:val="00025D7A"/>
    <w:rsid w:val="00027C78"/>
    <w:rsid w:val="000321BC"/>
    <w:rsid w:val="0003296A"/>
    <w:rsid w:val="00035C70"/>
    <w:rsid w:val="00046AAF"/>
    <w:rsid w:val="00047288"/>
    <w:rsid w:val="00062F14"/>
    <w:rsid w:val="00065645"/>
    <w:rsid w:val="0006620F"/>
    <w:rsid w:val="000676EF"/>
    <w:rsid w:val="00070550"/>
    <w:rsid w:val="00071879"/>
    <w:rsid w:val="00085E14"/>
    <w:rsid w:val="000876D2"/>
    <w:rsid w:val="000A11BA"/>
    <w:rsid w:val="000B5BCF"/>
    <w:rsid w:val="000D2917"/>
    <w:rsid w:val="000D651F"/>
    <w:rsid w:val="001303E5"/>
    <w:rsid w:val="00135776"/>
    <w:rsid w:val="0015669C"/>
    <w:rsid w:val="0016623E"/>
    <w:rsid w:val="00183CF1"/>
    <w:rsid w:val="00186CC6"/>
    <w:rsid w:val="001B6E15"/>
    <w:rsid w:val="001D5A85"/>
    <w:rsid w:val="001F0796"/>
    <w:rsid w:val="001F405E"/>
    <w:rsid w:val="0021138E"/>
    <w:rsid w:val="002179C7"/>
    <w:rsid w:val="002205A2"/>
    <w:rsid w:val="00231584"/>
    <w:rsid w:val="00234679"/>
    <w:rsid w:val="00241251"/>
    <w:rsid w:val="00262B03"/>
    <w:rsid w:val="00265F4C"/>
    <w:rsid w:val="00292C15"/>
    <w:rsid w:val="00293876"/>
    <w:rsid w:val="002C2F4A"/>
    <w:rsid w:val="002D500A"/>
    <w:rsid w:val="002F067A"/>
    <w:rsid w:val="003059C9"/>
    <w:rsid w:val="00314329"/>
    <w:rsid w:val="00334E6E"/>
    <w:rsid w:val="003525BC"/>
    <w:rsid w:val="00352B75"/>
    <w:rsid w:val="00363C7D"/>
    <w:rsid w:val="00371245"/>
    <w:rsid w:val="00372B45"/>
    <w:rsid w:val="003746FD"/>
    <w:rsid w:val="00382DE5"/>
    <w:rsid w:val="00390554"/>
    <w:rsid w:val="003929EF"/>
    <w:rsid w:val="003A2537"/>
    <w:rsid w:val="003D5DDF"/>
    <w:rsid w:val="003E3807"/>
    <w:rsid w:val="003F1579"/>
    <w:rsid w:val="003F3584"/>
    <w:rsid w:val="004012E5"/>
    <w:rsid w:val="00420B22"/>
    <w:rsid w:val="00425A9C"/>
    <w:rsid w:val="00426222"/>
    <w:rsid w:val="004326B9"/>
    <w:rsid w:val="00432EAC"/>
    <w:rsid w:val="00433E4F"/>
    <w:rsid w:val="0044060A"/>
    <w:rsid w:val="00470225"/>
    <w:rsid w:val="004877E6"/>
    <w:rsid w:val="0049306F"/>
    <w:rsid w:val="004A1B34"/>
    <w:rsid w:val="004A3922"/>
    <w:rsid w:val="004B0E35"/>
    <w:rsid w:val="004C70E5"/>
    <w:rsid w:val="00505E7B"/>
    <w:rsid w:val="005176CD"/>
    <w:rsid w:val="00521A92"/>
    <w:rsid w:val="00522005"/>
    <w:rsid w:val="00523AE1"/>
    <w:rsid w:val="00540873"/>
    <w:rsid w:val="005449B5"/>
    <w:rsid w:val="00554E20"/>
    <w:rsid w:val="005915B8"/>
    <w:rsid w:val="005919D0"/>
    <w:rsid w:val="005967B4"/>
    <w:rsid w:val="005B1FB1"/>
    <w:rsid w:val="005F11E7"/>
    <w:rsid w:val="00613C31"/>
    <w:rsid w:val="00617685"/>
    <w:rsid w:val="00620C74"/>
    <w:rsid w:val="0065356C"/>
    <w:rsid w:val="00662732"/>
    <w:rsid w:val="00686E6F"/>
    <w:rsid w:val="0069084D"/>
    <w:rsid w:val="00693065"/>
    <w:rsid w:val="006C4B67"/>
    <w:rsid w:val="006C5916"/>
    <w:rsid w:val="006D2583"/>
    <w:rsid w:val="006D341C"/>
    <w:rsid w:val="006E32C7"/>
    <w:rsid w:val="006F1247"/>
    <w:rsid w:val="006F5355"/>
    <w:rsid w:val="007049F4"/>
    <w:rsid w:val="00707397"/>
    <w:rsid w:val="00707A73"/>
    <w:rsid w:val="00737D20"/>
    <w:rsid w:val="007413C1"/>
    <w:rsid w:val="00746D05"/>
    <w:rsid w:val="00753796"/>
    <w:rsid w:val="00763BB8"/>
    <w:rsid w:val="007730C4"/>
    <w:rsid w:val="00786AB5"/>
    <w:rsid w:val="007B5F7B"/>
    <w:rsid w:val="007D19DB"/>
    <w:rsid w:val="007E468A"/>
    <w:rsid w:val="00804A32"/>
    <w:rsid w:val="00840D15"/>
    <w:rsid w:val="008519E7"/>
    <w:rsid w:val="008A53AB"/>
    <w:rsid w:val="008C0D08"/>
    <w:rsid w:val="008C150F"/>
    <w:rsid w:val="008C2DE7"/>
    <w:rsid w:val="008C32AC"/>
    <w:rsid w:val="008E08D2"/>
    <w:rsid w:val="008E16BA"/>
    <w:rsid w:val="00935DE6"/>
    <w:rsid w:val="009647F8"/>
    <w:rsid w:val="00976492"/>
    <w:rsid w:val="009A3CA5"/>
    <w:rsid w:val="009C28CD"/>
    <w:rsid w:val="00A31900"/>
    <w:rsid w:val="00A671DB"/>
    <w:rsid w:val="00A8680B"/>
    <w:rsid w:val="00AB5EAA"/>
    <w:rsid w:val="00AC6457"/>
    <w:rsid w:val="00AD5B42"/>
    <w:rsid w:val="00AE41E8"/>
    <w:rsid w:val="00AE424D"/>
    <w:rsid w:val="00B03F91"/>
    <w:rsid w:val="00B111B0"/>
    <w:rsid w:val="00B124CB"/>
    <w:rsid w:val="00B15D71"/>
    <w:rsid w:val="00B215EC"/>
    <w:rsid w:val="00B50E2A"/>
    <w:rsid w:val="00B547F9"/>
    <w:rsid w:val="00B944FB"/>
    <w:rsid w:val="00BA5E34"/>
    <w:rsid w:val="00BB3186"/>
    <w:rsid w:val="00BE4550"/>
    <w:rsid w:val="00C04093"/>
    <w:rsid w:val="00C04D5F"/>
    <w:rsid w:val="00C113DF"/>
    <w:rsid w:val="00C2541F"/>
    <w:rsid w:val="00C62EFA"/>
    <w:rsid w:val="00C87FBF"/>
    <w:rsid w:val="00CA30E7"/>
    <w:rsid w:val="00D260CD"/>
    <w:rsid w:val="00D33B99"/>
    <w:rsid w:val="00D36C4C"/>
    <w:rsid w:val="00D476DD"/>
    <w:rsid w:val="00D77DDD"/>
    <w:rsid w:val="00D77EF1"/>
    <w:rsid w:val="00DB0125"/>
    <w:rsid w:val="00DC296D"/>
    <w:rsid w:val="00DC6644"/>
    <w:rsid w:val="00DF3E6E"/>
    <w:rsid w:val="00E24B4F"/>
    <w:rsid w:val="00E30E43"/>
    <w:rsid w:val="00E34003"/>
    <w:rsid w:val="00E539B0"/>
    <w:rsid w:val="00E62E2E"/>
    <w:rsid w:val="00E66068"/>
    <w:rsid w:val="00E67456"/>
    <w:rsid w:val="00E74C76"/>
    <w:rsid w:val="00E8338D"/>
    <w:rsid w:val="00E85F2C"/>
    <w:rsid w:val="00E9255F"/>
    <w:rsid w:val="00E97A5F"/>
    <w:rsid w:val="00EA31AF"/>
    <w:rsid w:val="00EA3879"/>
    <w:rsid w:val="00EA45A1"/>
    <w:rsid w:val="00ED24D6"/>
    <w:rsid w:val="00EF27CE"/>
    <w:rsid w:val="00F03174"/>
    <w:rsid w:val="00F231A4"/>
    <w:rsid w:val="00F3777E"/>
    <w:rsid w:val="00F52847"/>
    <w:rsid w:val="00F555BE"/>
    <w:rsid w:val="00F75D7E"/>
    <w:rsid w:val="00F75FB0"/>
    <w:rsid w:val="00F773D1"/>
    <w:rsid w:val="00F8114C"/>
    <w:rsid w:val="00FA1676"/>
    <w:rsid w:val="00FA2E77"/>
    <w:rsid w:val="00FC399B"/>
    <w:rsid w:val="00FE3C1A"/>
    <w:rsid w:val="00FF698A"/>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1C4D"/>
  <w15:chartTrackingRefBased/>
  <w15:docId w15:val="{71C2C3D7-EA51-45B8-8E4F-E58DF7A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5A2"/>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Pinkheader">
    <w:name w:val="Pink header"/>
    <w:basedOn w:val="Normal"/>
    <w:qFormat/>
    <w:rsid w:val="0049306F"/>
    <w:pPr>
      <w:tabs>
        <w:tab w:val="left" w:pos="6248"/>
      </w:tabs>
      <w:ind w:firstLine="5254"/>
    </w:pPr>
    <w:rPr>
      <w:b/>
      <w:color w:val="E50071"/>
      <w:lang w:eastAsia="en-US"/>
    </w:rPr>
  </w:style>
  <w:style w:type="character" w:styleId="UnresolvedMention">
    <w:name w:val="Unresolved Mention"/>
    <w:basedOn w:val="DefaultParagraphFont"/>
    <w:uiPriority w:val="99"/>
    <w:semiHidden/>
    <w:unhideWhenUsed/>
    <w:rsid w:val="008A53AB"/>
    <w:rPr>
      <w:color w:val="605E5C"/>
      <w:shd w:val="clear" w:color="auto" w:fill="E1DFDD"/>
    </w:rPr>
  </w:style>
  <w:style w:type="character" w:styleId="CommentReference">
    <w:name w:val="annotation reference"/>
    <w:basedOn w:val="DefaultParagraphFont"/>
    <w:semiHidden/>
    <w:unhideWhenUsed/>
    <w:rsid w:val="00686E6F"/>
    <w:rPr>
      <w:sz w:val="16"/>
      <w:szCs w:val="16"/>
    </w:rPr>
  </w:style>
  <w:style w:type="paragraph" w:styleId="CommentText">
    <w:name w:val="annotation text"/>
    <w:basedOn w:val="Normal"/>
    <w:link w:val="CommentTextChar"/>
    <w:semiHidden/>
    <w:unhideWhenUsed/>
    <w:rsid w:val="00686E6F"/>
    <w:rPr>
      <w:sz w:val="20"/>
    </w:rPr>
  </w:style>
  <w:style w:type="character" w:customStyle="1" w:styleId="CommentTextChar">
    <w:name w:val="Comment Text Char"/>
    <w:basedOn w:val="DefaultParagraphFont"/>
    <w:link w:val="CommentText"/>
    <w:semiHidden/>
    <w:rsid w:val="00686E6F"/>
    <w:rPr>
      <w:rFonts w:ascii="Arial" w:hAnsi="Arial"/>
    </w:rPr>
  </w:style>
  <w:style w:type="paragraph" w:styleId="CommentSubject">
    <w:name w:val="annotation subject"/>
    <w:basedOn w:val="CommentText"/>
    <w:next w:val="CommentText"/>
    <w:link w:val="CommentSubjectChar"/>
    <w:semiHidden/>
    <w:unhideWhenUsed/>
    <w:rsid w:val="00686E6F"/>
    <w:rPr>
      <w:b/>
      <w:bCs/>
    </w:rPr>
  </w:style>
  <w:style w:type="character" w:customStyle="1" w:styleId="CommentSubjectChar">
    <w:name w:val="Comment Subject Char"/>
    <w:basedOn w:val="CommentTextChar"/>
    <w:link w:val="CommentSubject"/>
    <w:semiHidden/>
    <w:rsid w:val="00686E6F"/>
    <w:rPr>
      <w:rFonts w:ascii="Arial" w:hAnsi="Arial"/>
      <w:b/>
      <w:bCs/>
    </w:rPr>
  </w:style>
  <w:style w:type="paragraph" w:styleId="Revision">
    <w:name w:val="Revision"/>
    <w:hidden/>
    <w:uiPriority w:val="99"/>
    <w:semiHidden/>
    <w:rsid w:val="00686E6F"/>
    <w:rPr>
      <w:rFonts w:ascii="Arial" w:hAnsi="Arial"/>
      <w:sz w:val="28"/>
    </w:rPr>
  </w:style>
  <w:style w:type="paragraph" w:customStyle="1" w:styleId="xmsonormal">
    <w:name w:val="x_msonormal"/>
    <w:basedOn w:val="Normal"/>
    <w:rsid w:val="00183CF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318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Davis-Cole</dc:creator>
  <cp:keywords/>
  <dc:description/>
  <cp:lastModifiedBy>Lucy Williams</cp:lastModifiedBy>
  <cp:revision>4</cp:revision>
  <dcterms:created xsi:type="dcterms:W3CDTF">2021-11-30T09:52:00Z</dcterms:created>
  <dcterms:modified xsi:type="dcterms:W3CDTF">2021-12-02T16:08:00Z</dcterms:modified>
</cp:coreProperties>
</file>