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5F69F" w14:textId="6D73B855" w:rsidR="00902C65" w:rsidRDefault="00902C65" w:rsidP="005E1A06">
      <w:pPr>
        <w:jc w:val="center"/>
        <w:rPr>
          <w:b/>
          <w:sz w:val="28"/>
          <w:szCs w:val="28"/>
        </w:rPr>
      </w:pPr>
      <w:bookmarkStart w:id="0" w:name="_GoBack"/>
      <w:bookmarkEnd w:id="0"/>
      <w:r>
        <w:rPr>
          <w:b/>
          <w:noProof/>
          <w:sz w:val="28"/>
          <w:szCs w:val="28"/>
        </w:rPr>
        <w:drawing>
          <wp:inline distT="0" distB="0" distL="0" distR="0" wp14:anchorId="0B738FEA" wp14:editId="77D70E9C">
            <wp:extent cx="2493212" cy="1430020"/>
            <wp:effectExtent l="0" t="0" r="254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8983" cy="1433330"/>
                    </a:xfrm>
                    <a:prstGeom prst="rect">
                      <a:avLst/>
                    </a:prstGeom>
                  </pic:spPr>
                </pic:pic>
              </a:graphicData>
            </a:graphic>
          </wp:inline>
        </w:drawing>
      </w:r>
    </w:p>
    <w:p w14:paraId="3A232398" w14:textId="77777777" w:rsidR="005E1A06" w:rsidRPr="005E1A06" w:rsidRDefault="005E1A06" w:rsidP="005E1A06">
      <w:pPr>
        <w:jc w:val="center"/>
        <w:rPr>
          <w:rFonts w:ascii="Comic Sans MS" w:hAnsi="Comic Sans MS" w:cs="Tahoma"/>
          <w:b/>
          <w:color w:val="000066"/>
          <w:sz w:val="27"/>
          <w:szCs w:val="27"/>
        </w:rPr>
      </w:pPr>
      <w:r w:rsidRPr="005E1A06">
        <w:rPr>
          <w:rFonts w:ascii="Comic Sans MS" w:hAnsi="Comic Sans MS" w:cs="Tahoma"/>
          <w:b/>
          <w:color w:val="000066"/>
          <w:sz w:val="27"/>
          <w:szCs w:val="27"/>
        </w:rPr>
        <w:t>SUPPORTING FAMILIES OF CHILDREN, YOUNG PEOPLE AND PARENTS WITH VISION IMPAIRMENT IN DEVON AND CORNWALL</w:t>
      </w:r>
    </w:p>
    <w:p w14:paraId="6C19BBDE" w14:textId="77777777" w:rsidR="005E1A06" w:rsidRDefault="005E1A06" w:rsidP="005E1A06">
      <w:pPr>
        <w:rPr>
          <w:b/>
          <w:sz w:val="28"/>
          <w:szCs w:val="28"/>
        </w:rPr>
      </w:pPr>
    </w:p>
    <w:p w14:paraId="3B4BDB7B" w14:textId="77777777" w:rsidR="005E1A06" w:rsidRDefault="005E1A06" w:rsidP="005E1A06">
      <w:pPr>
        <w:rPr>
          <w:b/>
          <w:sz w:val="28"/>
          <w:szCs w:val="28"/>
        </w:rPr>
      </w:pPr>
    </w:p>
    <w:p w14:paraId="3A6C5F0F" w14:textId="79934629" w:rsidR="005E1A06" w:rsidRDefault="005E1A06" w:rsidP="005E1A06">
      <w:pPr>
        <w:jc w:val="center"/>
        <w:rPr>
          <w:b/>
          <w:sz w:val="36"/>
          <w:szCs w:val="36"/>
        </w:rPr>
      </w:pPr>
      <w:r w:rsidRPr="005E1A06">
        <w:rPr>
          <w:b/>
          <w:sz w:val="36"/>
          <w:szCs w:val="36"/>
        </w:rPr>
        <w:t>Making activities for children with VI fully accessible for those with additional needs</w:t>
      </w:r>
    </w:p>
    <w:p w14:paraId="21F793C6" w14:textId="4E277251" w:rsidR="005E1A06" w:rsidRDefault="005E1A06" w:rsidP="005E1A06">
      <w:pPr>
        <w:jc w:val="center"/>
        <w:rPr>
          <w:b/>
          <w:sz w:val="36"/>
          <w:szCs w:val="36"/>
        </w:rPr>
      </w:pPr>
      <w:r>
        <w:rPr>
          <w:b/>
          <w:sz w:val="36"/>
          <w:szCs w:val="36"/>
        </w:rPr>
        <w:t>Visionary Conference 2020</w:t>
      </w:r>
    </w:p>
    <w:p w14:paraId="5A5962D8" w14:textId="2CADFC53" w:rsidR="005E1A06" w:rsidRPr="005E1A06" w:rsidRDefault="005E1A06" w:rsidP="005E1A06">
      <w:pPr>
        <w:jc w:val="center"/>
        <w:rPr>
          <w:b/>
          <w:sz w:val="36"/>
          <w:szCs w:val="36"/>
        </w:rPr>
      </w:pPr>
      <w:r>
        <w:rPr>
          <w:b/>
          <w:sz w:val="36"/>
          <w:szCs w:val="36"/>
        </w:rPr>
        <w:t>Group workshop notes</w:t>
      </w:r>
    </w:p>
    <w:p w14:paraId="711961F2" w14:textId="0CD0F3D9" w:rsidR="005E1A06" w:rsidRDefault="005E1A06" w:rsidP="005E1A06">
      <w:pPr>
        <w:rPr>
          <w:sz w:val="26"/>
          <w:szCs w:val="26"/>
        </w:rPr>
      </w:pPr>
    </w:p>
    <w:p w14:paraId="47278CB8" w14:textId="534E5439" w:rsidR="005E1A06" w:rsidRDefault="005E1A06" w:rsidP="005E1A06">
      <w:pPr>
        <w:rPr>
          <w:sz w:val="26"/>
          <w:szCs w:val="26"/>
        </w:rPr>
      </w:pPr>
    </w:p>
    <w:p w14:paraId="7F01DF54" w14:textId="05E18471" w:rsidR="005E1A06" w:rsidRDefault="005E1A06" w:rsidP="005E1A06">
      <w:pPr>
        <w:rPr>
          <w:sz w:val="26"/>
          <w:szCs w:val="26"/>
        </w:rPr>
      </w:pPr>
    </w:p>
    <w:p w14:paraId="37A29E52" w14:textId="74A07D43" w:rsidR="005E1A06" w:rsidRDefault="005E1A06" w:rsidP="005E1A06">
      <w:pPr>
        <w:rPr>
          <w:sz w:val="26"/>
          <w:szCs w:val="26"/>
        </w:rPr>
      </w:pPr>
    </w:p>
    <w:p w14:paraId="4BF26C80" w14:textId="2E393967" w:rsidR="005E1A06" w:rsidRDefault="005E1A06" w:rsidP="005E1A06">
      <w:pPr>
        <w:rPr>
          <w:sz w:val="26"/>
          <w:szCs w:val="26"/>
        </w:rPr>
      </w:pPr>
    </w:p>
    <w:p w14:paraId="645BE228" w14:textId="34000C26" w:rsidR="005E1A06" w:rsidRDefault="005E1A06" w:rsidP="005E1A06">
      <w:pPr>
        <w:rPr>
          <w:sz w:val="26"/>
          <w:szCs w:val="26"/>
        </w:rPr>
      </w:pPr>
    </w:p>
    <w:p w14:paraId="00DECBB3" w14:textId="7E3946D9" w:rsidR="005E1A06" w:rsidRDefault="005E1A06" w:rsidP="005E1A06">
      <w:pPr>
        <w:rPr>
          <w:sz w:val="26"/>
          <w:szCs w:val="26"/>
        </w:rPr>
      </w:pPr>
    </w:p>
    <w:p w14:paraId="765FF535" w14:textId="5A4ED9BB" w:rsidR="005E1A06" w:rsidRDefault="005E1A06" w:rsidP="005E1A06">
      <w:pPr>
        <w:rPr>
          <w:sz w:val="26"/>
          <w:szCs w:val="26"/>
        </w:rPr>
      </w:pPr>
    </w:p>
    <w:p w14:paraId="1E03AEEE" w14:textId="0E5AABB1" w:rsidR="005E1A06" w:rsidRDefault="005E1A06" w:rsidP="005E1A06">
      <w:pPr>
        <w:rPr>
          <w:sz w:val="26"/>
          <w:szCs w:val="26"/>
        </w:rPr>
      </w:pPr>
    </w:p>
    <w:p w14:paraId="4F9C0389" w14:textId="2F406BB9" w:rsidR="005E1A06" w:rsidRDefault="005E1A06" w:rsidP="005E1A06">
      <w:pPr>
        <w:rPr>
          <w:sz w:val="26"/>
          <w:szCs w:val="26"/>
        </w:rPr>
      </w:pPr>
    </w:p>
    <w:p w14:paraId="55716096" w14:textId="77777777" w:rsidR="005E1A06" w:rsidRDefault="005E1A06" w:rsidP="005E1A06">
      <w:pPr>
        <w:rPr>
          <w:sz w:val="26"/>
          <w:szCs w:val="26"/>
        </w:rPr>
      </w:pPr>
    </w:p>
    <w:p w14:paraId="0347733C" w14:textId="29B5BC25" w:rsidR="0014098A" w:rsidRPr="005E1A06" w:rsidRDefault="005E1A06" w:rsidP="005E1A06">
      <w:pPr>
        <w:pStyle w:val="BodyText3"/>
        <w:jc w:val="center"/>
        <w:rPr>
          <w:rFonts w:ascii="Comic Sans MS" w:hAnsi="Comic Sans MS"/>
          <w:color w:val="000066"/>
          <w:szCs w:val="28"/>
        </w:rPr>
      </w:pPr>
      <w:r w:rsidRPr="00266DB8">
        <w:rPr>
          <w:rFonts w:ascii="Comic Sans MS" w:hAnsi="Comic Sans MS"/>
          <w:color w:val="000066"/>
          <w:szCs w:val="28"/>
        </w:rPr>
        <w:t xml:space="preserve">Unit 4 The Watermark, Erme Court, Leonards Rd, Ivybridge, PL21 0SZ Tel: 01752 891934 </w:t>
      </w:r>
      <w:r w:rsidRPr="00266DB8">
        <w:rPr>
          <w:rFonts w:ascii="Comic Sans MS" w:hAnsi="Comic Sans MS"/>
          <w:color w:val="000066"/>
          <w:szCs w:val="28"/>
        </w:rPr>
        <w:sym w:font="Wingdings" w:char="F09F"/>
      </w:r>
      <w:r w:rsidRPr="00266DB8">
        <w:rPr>
          <w:rFonts w:ascii="Comic Sans MS" w:hAnsi="Comic Sans MS"/>
          <w:color w:val="000066"/>
          <w:szCs w:val="28"/>
        </w:rPr>
        <w:t xml:space="preserve"> Mobile: 07581 566690 </w:t>
      </w:r>
      <w:r w:rsidRPr="00266DB8">
        <w:rPr>
          <w:rFonts w:ascii="Comic Sans MS" w:hAnsi="Comic Sans MS"/>
          <w:color w:val="000066"/>
          <w:szCs w:val="28"/>
        </w:rPr>
        <w:sym w:font="Wingdings" w:char="F09F"/>
      </w:r>
      <w:r w:rsidRPr="00266DB8">
        <w:rPr>
          <w:rFonts w:ascii="Comic Sans MS" w:hAnsi="Comic Sans MS"/>
          <w:color w:val="000066"/>
          <w:szCs w:val="28"/>
        </w:rPr>
        <w:t xml:space="preserve"> Email: info@moorvision.org  www.moorvision.org </w:t>
      </w:r>
      <w:r w:rsidRPr="00266DB8">
        <w:rPr>
          <w:rFonts w:ascii="Comic Sans MS" w:hAnsi="Comic Sans MS"/>
          <w:color w:val="000066"/>
          <w:szCs w:val="28"/>
        </w:rPr>
        <w:sym w:font="Wingdings" w:char="F09F"/>
      </w:r>
      <w:r w:rsidRPr="00266DB8">
        <w:rPr>
          <w:rFonts w:ascii="Comic Sans MS" w:hAnsi="Comic Sans MS"/>
          <w:color w:val="000066"/>
          <w:szCs w:val="28"/>
        </w:rPr>
        <w:t xml:space="preserve"> Charity no. 1173939</w:t>
      </w:r>
      <w:r w:rsidR="0014098A">
        <w:rPr>
          <w:b/>
          <w:szCs w:val="28"/>
        </w:rPr>
        <w:br w:type="page"/>
      </w:r>
    </w:p>
    <w:p w14:paraId="14D108FD" w14:textId="77777777" w:rsidR="00013A44" w:rsidRDefault="00BD7E19" w:rsidP="00BD7E19">
      <w:pPr>
        <w:rPr>
          <w:b/>
          <w:sz w:val="28"/>
          <w:szCs w:val="28"/>
        </w:rPr>
      </w:pPr>
      <w:r w:rsidRPr="00BD7E19">
        <w:rPr>
          <w:b/>
          <w:sz w:val="28"/>
          <w:szCs w:val="28"/>
        </w:rPr>
        <w:lastRenderedPageBreak/>
        <w:t>Canoeing</w:t>
      </w:r>
    </w:p>
    <w:p w14:paraId="036D6D00" w14:textId="70BB074D" w:rsidR="00BD7E19" w:rsidRDefault="00BD7E19" w:rsidP="00BD7E19">
      <w:pPr>
        <w:rPr>
          <w:sz w:val="28"/>
          <w:szCs w:val="28"/>
        </w:rPr>
      </w:pPr>
      <w:r>
        <w:rPr>
          <w:sz w:val="28"/>
          <w:szCs w:val="28"/>
        </w:rPr>
        <w:t>Canoeing is a great activity for children and young people</w:t>
      </w:r>
      <w:r w:rsidR="0014098A">
        <w:rPr>
          <w:sz w:val="28"/>
          <w:szCs w:val="28"/>
        </w:rPr>
        <w:t xml:space="preserve"> with VI.</w:t>
      </w:r>
    </w:p>
    <w:p w14:paraId="17FB3E8B" w14:textId="77777777" w:rsidR="00BD7E19" w:rsidRDefault="00BD7E19" w:rsidP="00BD7E19">
      <w:pPr>
        <w:rPr>
          <w:sz w:val="28"/>
          <w:szCs w:val="28"/>
        </w:rPr>
      </w:pPr>
      <w:r>
        <w:rPr>
          <w:sz w:val="28"/>
          <w:szCs w:val="28"/>
        </w:rPr>
        <w:t>To ensure it is fully accessible to CYP with additional physical, learning or behavioural needs the following guidelines are recommended:</w:t>
      </w:r>
    </w:p>
    <w:p w14:paraId="1C9B0E0D" w14:textId="77777777" w:rsidR="00BD7E19" w:rsidRPr="005E1A06" w:rsidRDefault="00BD7E19" w:rsidP="005E1A06">
      <w:pPr>
        <w:pStyle w:val="ListParagraph"/>
        <w:numPr>
          <w:ilvl w:val="0"/>
          <w:numId w:val="3"/>
        </w:numPr>
        <w:spacing w:after="0" w:line="288" w:lineRule="auto"/>
        <w:ind w:left="714" w:hanging="357"/>
        <w:rPr>
          <w:sz w:val="28"/>
          <w:szCs w:val="28"/>
        </w:rPr>
      </w:pPr>
      <w:r w:rsidRPr="005E1A06">
        <w:rPr>
          <w:sz w:val="28"/>
          <w:szCs w:val="28"/>
        </w:rPr>
        <w:t>Wheelchair access – many canoe centres will offer a child who cannot transfer from a wheelchair or sit unaided a place on a ‘wheelie’ boat – a wheelchair accessible boat that travels alongside the canoes.</w:t>
      </w:r>
    </w:p>
    <w:p w14:paraId="0376BB01" w14:textId="76BD2263" w:rsidR="00BD7E19" w:rsidRDefault="00BD7E19" w:rsidP="005E1A06">
      <w:pPr>
        <w:pStyle w:val="ListParagraph"/>
        <w:numPr>
          <w:ilvl w:val="0"/>
          <w:numId w:val="3"/>
        </w:numPr>
        <w:spacing w:after="0" w:line="288" w:lineRule="auto"/>
        <w:ind w:left="714" w:hanging="357"/>
        <w:rPr>
          <w:sz w:val="28"/>
          <w:szCs w:val="28"/>
        </w:rPr>
      </w:pPr>
      <w:r w:rsidRPr="005E1A06">
        <w:rPr>
          <w:sz w:val="28"/>
          <w:szCs w:val="28"/>
        </w:rPr>
        <w:t xml:space="preserve">Other more specialist centres may offer hoists to assist with moving the participant from their wheelchair into a specially adapted chair in the boat. </w:t>
      </w:r>
    </w:p>
    <w:p w14:paraId="50DD1C89" w14:textId="7C81685A" w:rsidR="005E1A06" w:rsidRPr="005E1A06" w:rsidRDefault="005E1A06" w:rsidP="005E1A06">
      <w:pPr>
        <w:pStyle w:val="ListParagraph"/>
        <w:numPr>
          <w:ilvl w:val="0"/>
          <w:numId w:val="3"/>
        </w:numPr>
        <w:spacing w:after="0" w:line="288" w:lineRule="auto"/>
        <w:ind w:left="714" w:hanging="357"/>
        <w:rPr>
          <w:sz w:val="28"/>
          <w:szCs w:val="28"/>
        </w:rPr>
      </w:pPr>
      <w:r>
        <w:rPr>
          <w:sz w:val="28"/>
          <w:szCs w:val="28"/>
        </w:rPr>
        <w:t>Large beanbags in canoes can be very versatile</w:t>
      </w:r>
    </w:p>
    <w:p w14:paraId="7CF0C444" w14:textId="77777777" w:rsidR="009B2468" w:rsidRPr="005E1A06" w:rsidRDefault="005025F3" w:rsidP="005E1A06">
      <w:pPr>
        <w:pStyle w:val="ListParagraph"/>
        <w:numPr>
          <w:ilvl w:val="0"/>
          <w:numId w:val="3"/>
        </w:numPr>
        <w:spacing w:after="0" w:line="288" w:lineRule="auto"/>
        <w:ind w:left="714" w:hanging="357"/>
        <w:rPr>
          <w:sz w:val="28"/>
          <w:szCs w:val="28"/>
        </w:rPr>
      </w:pPr>
      <w:r w:rsidRPr="005E1A06">
        <w:rPr>
          <w:sz w:val="28"/>
          <w:szCs w:val="28"/>
        </w:rPr>
        <w:t>Oars and p</w:t>
      </w:r>
      <w:r w:rsidR="009B2468" w:rsidRPr="005E1A06">
        <w:rPr>
          <w:sz w:val="28"/>
          <w:szCs w:val="28"/>
        </w:rPr>
        <w:t>addles can be obtained that are lighter weig</w:t>
      </w:r>
      <w:r w:rsidRPr="005E1A06">
        <w:rPr>
          <w:sz w:val="28"/>
          <w:szCs w:val="28"/>
        </w:rPr>
        <w:t>ht than the normal heavier ones and/or can be mounted so that the main weight of the oar or paddle is taken by the boat.</w:t>
      </w:r>
    </w:p>
    <w:p w14:paraId="3BA659AB" w14:textId="0B80306E" w:rsidR="00BD7E19" w:rsidRDefault="00BD7E19" w:rsidP="005E1A06">
      <w:pPr>
        <w:pStyle w:val="ListParagraph"/>
        <w:numPr>
          <w:ilvl w:val="0"/>
          <w:numId w:val="3"/>
        </w:numPr>
        <w:spacing w:after="0" w:line="288" w:lineRule="auto"/>
        <w:ind w:left="714" w:hanging="357"/>
        <w:rPr>
          <w:sz w:val="28"/>
          <w:szCs w:val="28"/>
        </w:rPr>
      </w:pPr>
      <w:r w:rsidRPr="005E1A06">
        <w:rPr>
          <w:sz w:val="28"/>
          <w:szCs w:val="28"/>
        </w:rPr>
        <w:t>CYP with behavioural and/or learning needs can be</w:t>
      </w:r>
      <w:r w:rsidR="004F59E4" w:rsidRPr="005E1A06">
        <w:rPr>
          <w:sz w:val="28"/>
          <w:szCs w:val="28"/>
        </w:rPr>
        <w:t xml:space="preserve"> paired with a supervising adult</w:t>
      </w:r>
      <w:r w:rsidRPr="005E1A06">
        <w:rPr>
          <w:sz w:val="28"/>
          <w:szCs w:val="28"/>
        </w:rPr>
        <w:t xml:space="preserve"> in a double canoe or be part of a canoe for up to 8 – 10 people.</w:t>
      </w:r>
    </w:p>
    <w:p w14:paraId="4FCE9EFD" w14:textId="2BA02BC9" w:rsidR="005E1A06" w:rsidRPr="005E1A06" w:rsidRDefault="005E1A06" w:rsidP="005E1A06">
      <w:pPr>
        <w:pStyle w:val="ListParagraph"/>
        <w:numPr>
          <w:ilvl w:val="0"/>
          <w:numId w:val="3"/>
        </w:numPr>
        <w:spacing w:after="0" w:line="288" w:lineRule="auto"/>
        <w:ind w:left="714" w:hanging="357"/>
        <w:rPr>
          <w:sz w:val="28"/>
          <w:szCs w:val="28"/>
        </w:rPr>
      </w:pPr>
      <w:r>
        <w:rPr>
          <w:sz w:val="28"/>
          <w:szCs w:val="28"/>
        </w:rPr>
        <w:t>Work with instructors prior to event to enhance their understanding of both VI and additional needs if necessary</w:t>
      </w:r>
    </w:p>
    <w:p w14:paraId="77CABD6C" w14:textId="6EAD5AC5" w:rsidR="004F59E4" w:rsidRPr="005E1A06" w:rsidRDefault="004F59E4" w:rsidP="005E1A06">
      <w:pPr>
        <w:pStyle w:val="ListParagraph"/>
        <w:numPr>
          <w:ilvl w:val="0"/>
          <w:numId w:val="3"/>
        </w:numPr>
        <w:spacing w:after="0" w:line="288" w:lineRule="auto"/>
        <w:ind w:left="714" w:hanging="357"/>
        <w:rPr>
          <w:sz w:val="28"/>
          <w:szCs w:val="28"/>
        </w:rPr>
      </w:pPr>
      <w:r w:rsidRPr="005E1A06">
        <w:rPr>
          <w:sz w:val="28"/>
          <w:szCs w:val="28"/>
        </w:rPr>
        <w:t>DBS checked volunteers to help.</w:t>
      </w:r>
    </w:p>
    <w:p w14:paraId="37D1E34D" w14:textId="59D58A9A" w:rsidR="00DF07C5" w:rsidRPr="00CC4B61" w:rsidRDefault="0014098A" w:rsidP="00CC4B61">
      <w:pPr>
        <w:pStyle w:val="ListParagraph"/>
        <w:numPr>
          <w:ilvl w:val="0"/>
          <w:numId w:val="3"/>
        </w:numPr>
        <w:rPr>
          <w:sz w:val="28"/>
          <w:szCs w:val="28"/>
        </w:rPr>
      </w:pPr>
      <w:r w:rsidRPr="00CC4B61">
        <w:rPr>
          <w:sz w:val="28"/>
          <w:szCs w:val="28"/>
        </w:rPr>
        <w:t xml:space="preserve">Accessible </w:t>
      </w:r>
      <w:r w:rsidR="00DF07C5" w:rsidRPr="00CC4B61">
        <w:rPr>
          <w:sz w:val="28"/>
          <w:szCs w:val="28"/>
        </w:rPr>
        <w:t>changing areas and toilets</w:t>
      </w:r>
      <w:r w:rsidR="00CC4B61" w:rsidRPr="00CC4B61">
        <w:rPr>
          <w:sz w:val="28"/>
          <w:szCs w:val="28"/>
        </w:rPr>
        <w:t xml:space="preserve"> </w:t>
      </w:r>
      <w:r w:rsidR="00CC4B61">
        <w:rPr>
          <w:sz w:val="28"/>
          <w:szCs w:val="28"/>
        </w:rPr>
        <w:t xml:space="preserve">– check if any of your families need </w:t>
      </w:r>
      <w:r w:rsidR="00CC4B61" w:rsidRPr="00CC4B61">
        <w:rPr>
          <w:sz w:val="28"/>
          <w:szCs w:val="28"/>
        </w:rPr>
        <w:t>a changing table that can support the weight of an older child</w:t>
      </w:r>
      <w:r w:rsidR="00CC4B61">
        <w:rPr>
          <w:sz w:val="28"/>
          <w:szCs w:val="28"/>
        </w:rPr>
        <w:t xml:space="preserve">. If needed, you can hire these from </w:t>
      </w:r>
      <w:hyperlink r:id="rId6" w:history="1">
        <w:r w:rsidR="00CC4B61" w:rsidRPr="0021365A">
          <w:rPr>
            <w:rStyle w:val="Hyperlink"/>
            <w:sz w:val="28"/>
            <w:szCs w:val="28"/>
          </w:rPr>
          <w:t>https://www.mobiloo.org.uk/</w:t>
        </w:r>
      </w:hyperlink>
      <w:r w:rsidR="00CC4B61">
        <w:rPr>
          <w:sz w:val="28"/>
          <w:szCs w:val="28"/>
        </w:rPr>
        <w:t xml:space="preserve"> </w:t>
      </w:r>
    </w:p>
    <w:p w14:paraId="0A09DF9C" w14:textId="7C82BA91" w:rsidR="00DF07C5" w:rsidRPr="005E1A06" w:rsidRDefault="0014098A" w:rsidP="005E1A06">
      <w:pPr>
        <w:pStyle w:val="ListParagraph"/>
        <w:numPr>
          <w:ilvl w:val="0"/>
          <w:numId w:val="3"/>
        </w:numPr>
        <w:spacing w:after="0" w:line="288" w:lineRule="auto"/>
        <w:ind w:left="714" w:hanging="357"/>
        <w:rPr>
          <w:sz w:val="28"/>
          <w:szCs w:val="28"/>
        </w:rPr>
      </w:pPr>
      <w:r w:rsidRPr="005E1A06">
        <w:rPr>
          <w:sz w:val="28"/>
          <w:szCs w:val="28"/>
        </w:rPr>
        <w:t>B</w:t>
      </w:r>
      <w:r w:rsidR="00DF07C5" w:rsidRPr="005E1A06">
        <w:rPr>
          <w:sz w:val="28"/>
          <w:szCs w:val="28"/>
        </w:rPr>
        <w:t>lue badge parking</w:t>
      </w:r>
      <w:r w:rsidR="005E1A06">
        <w:rPr>
          <w:sz w:val="28"/>
          <w:szCs w:val="28"/>
        </w:rPr>
        <w:t xml:space="preserve"> – don’t be afraid to ask for more in advance – they can put up temporary signs</w:t>
      </w:r>
    </w:p>
    <w:p w14:paraId="37D426F5" w14:textId="77777777" w:rsidR="00BD7E19" w:rsidRDefault="00BD7E19" w:rsidP="00BD7E19">
      <w:pPr>
        <w:rPr>
          <w:sz w:val="28"/>
          <w:szCs w:val="28"/>
        </w:rPr>
      </w:pPr>
    </w:p>
    <w:p w14:paraId="60E76330" w14:textId="77777777" w:rsidR="005025F3" w:rsidRDefault="005025F3">
      <w:pPr>
        <w:rPr>
          <w:sz w:val="28"/>
          <w:szCs w:val="28"/>
        </w:rPr>
      </w:pPr>
      <w:r>
        <w:rPr>
          <w:sz w:val="28"/>
          <w:szCs w:val="28"/>
        </w:rPr>
        <w:br w:type="page"/>
      </w:r>
    </w:p>
    <w:p w14:paraId="339F7A21" w14:textId="32529AD1" w:rsidR="00BD7E19" w:rsidRDefault="00BD7E19" w:rsidP="00BD7E19">
      <w:pPr>
        <w:rPr>
          <w:b/>
          <w:sz w:val="28"/>
          <w:szCs w:val="28"/>
        </w:rPr>
      </w:pPr>
      <w:r w:rsidRPr="009B2468">
        <w:rPr>
          <w:b/>
          <w:sz w:val="28"/>
          <w:szCs w:val="28"/>
        </w:rPr>
        <w:lastRenderedPageBreak/>
        <w:t>Theatre</w:t>
      </w:r>
      <w:r w:rsidR="00013A44">
        <w:rPr>
          <w:b/>
          <w:sz w:val="28"/>
          <w:szCs w:val="28"/>
        </w:rPr>
        <w:t xml:space="preserve"> </w:t>
      </w:r>
    </w:p>
    <w:p w14:paraId="081D0195" w14:textId="6CF6AED7" w:rsidR="009B2468" w:rsidRDefault="009B2468" w:rsidP="00BD7E19">
      <w:pPr>
        <w:rPr>
          <w:sz w:val="28"/>
          <w:szCs w:val="28"/>
        </w:rPr>
      </w:pPr>
      <w:r>
        <w:rPr>
          <w:sz w:val="28"/>
          <w:szCs w:val="28"/>
        </w:rPr>
        <w:t xml:space="preserve">Theatre trips can be a wonderful opportunity for not just </w:t>
      </w:r>
      <w:r w:rsidR="0014098A">
        <w:rPr>
          <w:sz w:val="28"/>
          <w:szCs w:val="28"/>
        </w:rPr>
        <w:t xml:space="preserve">for the </w:t>
      </w:r>
      <w:r>
        <w:rPr>
          <w:sz w:val="28"/>
          <w:szCs w:val="28"/>
        </w:rPr>
        <w:t>child</w:t>
      </w:r>
      <w:r w:rsidR="0014098A">
        <w:rPr>
          <w:sz w:val="28"/>
          <w:szCs w:val="28"/>
        </w:rPr>
        <w:t xml:space="preserve"> with VI</w:t>
      </w:r>
      <w:r>
        <w:rPr>
          <w:sz w:val="28"/>
          <w:szCs w:val="28"/>
        </w:rPr>
        <w:t xml:space="preserve"> in the family but for the entire family. </w:t>
      </w:r>
    </w:p>
    <w:p w14:paraId="5BD27071" w14:textId="77777777" w:rsidR="005025F3" w:rsidRDefault="009B2468" w:rsidP="00BD7E19">
      <w:pPr>
        <w:rPr>
          <w:sz w:val="28"/>
          <w:szCs w:val="28"/>
        </w:rPr>
      </w:pPr>
      <w:r w:rsidRPr="009B2468">
        <w:rPr>
          <w:sz w:val="28"/>
          <w:szCs w:val="28"/>
        </w:rPr>
        <w:t xml:space="preserve">To ensure </w:t>
      </w:r>
      <w:r>
        <w:rPr>
          <w:sz w:val="28"/>
          <w:szCs w:val="28"/>
        </w:rPr>
        <w:t xml:space="preserve">that theatre trips are fully </w:t>
      </w:r>
      <w:r w:rsidRPr="009B2468">
        <w:rPr>
          <w:sz w:val="28"/>
          <w:szCs w:val="28"/>
        </w:rPr>
        <w:t>accessible to CYP with additional physical, learning or behavioural needs the follo</w:t>
      </w:r>
      <w:r>
        <w:rPr>
          <w:sz w:val="28"/>
          <w:szCs w:val="28"/>
        </w:rPr>
        <w:t>wing guidelines are recommended</w:t>
      </w:r>
      <w:r w:rsidR="005025F3">
        <w:rPr>
          <w:sz w:val="28"/>
          <w:szCs w:val="28"/>
        </w:rPr>
        <w:t>.</w:t>
      </w:r>
    </w:p>
    <w:p w14:paraId="1E88763F" w14:textId="742D1385" w:rsidR="0014098A" w:rsidRPr="005E1A06" w:rsidRDefault="0014098A" w:rsidP="005E1A06">
      <w:pPr>
        <w:pStyle w:val="ListParagraph"/>
        <w:numPr>
          <w:ilvl w:val="0"/>
          <w:numId w:val="4"/>
        </w:numPr>
        <w:spacing w:after="0" w:line="288" w:lineRule="auto"/>
        <w:ind w:left="714" w:hanging="357"/>
        <w:rPr>
          <w:sz w:val="28"/>
          <w:szCs w:val="28"/>
        </w:rPr>
      </w:pPr>
      <w:r w:rsidRPr="005E1A06">
        <w:rPr>
          <w:sz w:val="28"/>
          <w:szCs w:val="28"/>
        </w:rPr>
        <w:t xml:space="preserve">Seats </w:t>
      </w:r>
      <w:r w:rsidR="009B2468" w:rsidRPr="005E1A06">
        <w:rPr>
          <w:sz w:val="28"/>
          <w:szCs w:val="28"/>
        </w:rPr>
        <w:t>as close to the front of the theatre as possible</w:t>
      </w:r>
      <w:r w:rsidRPr="005E1A06">
        <w:rPr>
          <w:sz w:val="28"/>
          <w:szCs w:val="28"/>
        </w:rPr>
        <w:t>.</w:t>
      </w:r>
    </w:p>
    <w:p w14:paraId="33308B8C" w14:textId="11DBEDAB" w:rsidR="009B2468" w:rsidRPr="005E1A06" w:rsidRDefault="009B2468" w:rsidP="005E1A06">
      <w:pPr>
        <w:pStyle w:val="ListParagraph"/>
        <w:numPr>
          <w:ilvl w:val="0"/>
          <w:numId w:val="4"/>
        </w:numPr>
        <w:spacing w:after="0" w:line="288" w:lineRule="auto"/>
        <w:ind w:left="714" w:hanging="357"/>
        <w:rPr>
          <w:sz w:val="28"/>
          <w:szCs w:val="28"/>
        </w:rPr>
      </w:pPr>
      <w:r w:rsidRPr="005E1A06">
        <w:rPr>
          <w:sz w:val="28"/>
          <w:szCs w:val="28"/>
        </w:rPr>
        <w:t>Audio Described performances which will help all CYP</w:t>
      </w:r>
      <w:r w:rsidR="0014098A" w:rsidRPr="005E1A06">
        <w:rPr>
          <w:sz w:val="28"/>
          <w:szCs w:val="28"/>
        </w:rPr>
        <w:t xml:space="preserve"> with VI</w:t>
      </w:r>
      <w:r w:rsidRPr="005E1A06">
        <w:rPr>
          <w:sz w:val="28"/>
          <w:szCs w:val="28"/>
        </w:rPr>
        <w:t>.</w:t>
      </w:r>
    </w:p>
    <w:p w14:paraId="0149C9EF" w14:textId="77777777" w:rsidR="0014098A" w:rsidRPr="005E1A06" w:rsidRDefault="009B2468" w:rsidP="005E1A06">
      <w:pPr>
        <w:pStyle w:val="ListParagraph"/>
        <w:numPr>
          <w:ilvl w:val="0"/>
          <w:numId w:val="4"/>
        </w:numPr>
        <w:spacing w:after="0" w:line="288" w:lineRule="auto"/>
        <w:ind w:left="714" w:hanging="357"/>
        <w:rPr>
          <w:sz w:val="28"/>
          <w:szCs w:val="28"/>
        </w:rPr>
      </w:pPr>
      <w:r w:rsidRPr="005E1A06">
        <w:rPr>
          <w:sz w:val="28"/>
          <w:szCs w:val="28"/>
        </w:rPr>
        <w:t xml:space="preserve">Seating – most theatres will have wheelchair spaces with accompanying companion spaces that can be booked in advance for CYP who cannot transfer from their wheelchair to a seat. </w:t>
      </w:r>
    </w:p>
    <w:p w14:paraId="6866544C" w14:textId="0052BDD8" w:rsidR="009B2468" w:rsidRPr="005E1A06" w:rsidRDefault="009B2468" w:rsidP="005E1A06">
      <w:pPr>
        <w:pStyle w:val="ListParagraph"/>
        <w:numPr>
          <w:ilvl w:val="0"/>
          <w:numId w:val="4"/>
        </w:numPr>
        <w:spacing w:after="0" w:line="288" w:lineRule="auto"/>
        <w:ind w:left="714" w:hanging="357"/>
        <w:rPr>
          <w:sz w:val="28"/>
          <w:szCs w:val="28"/>
        </w:rPr>
      </w:pPr>
      <w:r w:rsidRPr="005E1A06">
        <w:rPr>
          <w:sz w:val="28"/>
          <w:szCs w:val="28"/>
        </w:rPr>
        <w:t>For CYP who can transfer, ask for aisle seats to assist with transfers.</w:t>
      </w:r>
    </w:p>
    <w:p w14:paraId="38BCCAAA" w14:textId="2A391EA2" w:rsidR="009B2468" w:rsidRDefault="009B2468" w:rsidP="005E1A06">
      <w:pPr>
        <w:pStyle w:val="ListParagraph"/>
        <w:numPr>
          <w:ilvl w:val="0"/>
          <w:numId w:val="4"/>
        </w:numPr>
        <w:spacing w:after="0" w:line="288" w:lineRule="auto"/>
        <w:ind w:left="714" w:hanging="357"/>
        <w:rPr>
          <w:sz w:val="28"/>
          <w:szCs w:val="28"/>
        </w:rPr>
      </w:pPr>
      <w:r w:rsidRPr="005E1A06">
        <w:rPr>
          <w:sz w:val="28"/>
          <w:szCs w:val="28"/>
        </w:rPr>
        <w:t xml:space="preserve">Touch Tours – many </w:t>
      </w:r>
      <w:r w:rsidR="008E3DBB" w:rsidRPr="005E1A06">
        <w:rPr>
          <w:sz w:val="28"/>
          <w:szCs w:val="28"/>
        </w:rPr>
        <w:t>theatres that offer</w:t>
      </w:r>
      <w:r w:rsidRPr="005E1A06">
        <w:rPr>
          <w:sz w:val="28"/>
          <w:szCs w:val="28"/>
        </w:rPr>
        <w:t xml:space="preserve"> Audio Description, will </w:t>
      </w:r>
      <w:r w:rsidR="0014098A" w:rsidRPr="005E1A06">
        <w:rPr>
          <w:sz w:val="28"/>
          <w:szCs w:val="28"/>
        </w:rPr>
        <w:t xml:space="preserve">also </w:t>
      </w:r>
      <w:r w:rsidRPr="005E1A06">
        <w:rPr>
          <w:sz w:val="28"/>
          <w:szCs w:val="28"/>
        </w:rPr>
        <w:t>offer a Touch Tour. This is a fantastic opportunity for all CYP</w:t>
      </w:r>
      <w:r w:rsidR="0014098A" w:rsidRPr="005E1A06">
        <w:rPr>
          <w:sz w:val="28"/>
          <w:szCs w:val="28"/>
        </w:rPr>
        <w:t xml:space="preserve"> with VI </w:t>
      </w:r>
      <w:r w:rsidRPr="005E1A06">
        <w:rPr>
          <w:sz w:val="28"/>
          <w:szCs w:val="28"/>
        </w:rPr>
        <w:t>with and without additional needs to touch, feel and see the costumes, props and sometimes cast up close. This can add a huge amount of value and enjoyment to a theatre production.</w:t>
      </w:r>
    </w:p>
    <w:p w14:paraId="25369088" w14:textId="0FEFEFCF" w:rsidR="005E1A06" w:rsidRDefault="005E1A06" w:rsidP="005E1A06">
      <w:pPr>
        <w:pStyle w:val="ListParagraph"/>
        <w:numPr>
          <w:ilvl w:val="0"/>
          <w:numId w:val="4"/>
        </w:numPr>
        <w:spacing w:after="0" w:line="288" w:lineRule="auto"/>
        <w:ind w:left="714" w:hanging="357"/>
        <w:rPr>
          <w:sz w:val="28"/>
          <w:szCs w:val="28"/>
        </w:rPr>
      </w:pPr>
      <w:r>
        <w:rPr>
          <w:sz w:val="28"/>
          <w:szCs w:val="28"/>
        </w:rPr>
        <w:t>Audio, tactile and large print flyers in advance</w:t>
      </w:r>
    </w:p>
    <w:p w14:paraId="6FD259CD" w14:textId="02CF94E5" w:rsidR="005E1A06" w:rsidRDefault="005E1A06" w:rsidP="005E1A06">
      <w:pPr>
        <w:pStyle w:val="ListParagraph"/>
        <w:numPr>
          <w:ilvl w:val="0"/>
          <w:numId w:val="4"/>
        </w:numPr>
        <w:spacing w:after="0" w:line="288" w:lineRule="auto"/>
        <w:ind w:left="714" w:hanging="357"/>
        <w:rPr>
          <w:sz w:val="28"/>
          <w:szCs w:val="28"/>
        </w:rPr>
      </w:pPr>
      <w:r>
        <w:rPr>
          <w:sz w:val="28"/>
          <w:szCs w:val="28"/>
        </w:rPr>
        <w:t xml:space="preserve">Explain the story in advance if needed </w:t>
      </w:r>
    </w:p>
    <w:p w14:paraId="708FCD9C" w14:textId="3CA44A00" w:rsidR="005E1A06" w:rsidRPr="005E1A06" w:rsidRDefault="005E1A06" w:rsidP="005E1A06">
      <w:pPr>
        <w:pStyle w:val="ListParagraph"/>
        <w:numPr>
          <w:ilvl w:val="0"/>
          <w:numId w:val="4"/>
        </w:numPr>
        <w:spacing w:after="0" w:line="288" w:lineRule="auto"/>
        <w:ind w:left="714" w:hanging="357"/>
        <w:rPr>
          <w:sz w:val="28"/>
          <w:szCs w:val="28"/>
        </w:rPr>
      </w:pPr>
      <w:r>
        <w:rPr>
          <w:sz w:val="28"/>
          <w:szCs w:val="28"/>
        </w:rPr>
        <w:t>Living Paintings may have some relevant packs for the performance (we use their packs on many of our activities)</w:t>
      </w:r>
    </w:p>
    <w:p w14:paraId="3DB7BA8B" w14:textId="5B810424" w:rsidR="009B2468" w:rsidRPr="005E1A06" w:rsidRDefault="0014098A" w:rsidP="005E1A06">
      <w:pPr>
        <w:pStyle w:val="ListParagraph"/>
        <w:numPr>
          <w:ilvl w:val="0"/>
          <w:numId w:val="4"/>
        </w:numPr>
        <w:spacing w:after="0" w:line="288" w:lineRule="auto"/>
        <w:ind w:left="714" w:hanging="357"/>
        <w:rPr>
          <w:sz w:val="28"/>
          <w:szCs w:val="28"/>
        </w:rPr>
      </w:pPr>
      <w:r w:rsidRPr="005E1A06">
        <w:rPr>
          <w:sz w:val="28"/>
          <w:szCs w:val="28"/>
        </w:rPr>
        <w:t xml:space="preserve">Relaxed, </w:t>
      </w:r>
      <w:r w:rsidR="009B2468" w:rsidRPr="005E1A06">
        <w:rPr>
          <w:sz w:val="28"/>
          <w:szCs w:val="28"/>
        </w:rPr>
        <w:t>Autism or Sensory friendly performances</w:t>
      </w:r>
      <w:r w:rsidR="00DF07C5" w:rsidRPr="005E1A06">
        <w:rPr>
          <w:sz w:val="28"/>
          <w:szCs w:val="28"/>
        </w:rPr>
        <w:t xml:space="preserve"> – many cinemas and theatres now offer these special performances in which:</w:t>
      </w:r>
      <w:r w:rsidR="009B2468" w:rsidRPr="005E1A06">
        <w:rPr>
          <w:sz w:val="28"/>
          <w:szCs w:val="28"/>
        </w:rPr>
        <w:t xml:space="preserve"> </w:t>
      </w:r>
    </w:p>
    <w:p w14:paraId="4C7C37B8" w14:textId="77777777" w:rsidR="008E3DBB" w:rsidRPr="005025F3" w:rsidRDefault="00DF07C5" w:rsidP="005E1A06">
      <w:pPr>
        <w:pStyle w:val="ListParagraph"/>
        <w:numPr>
          <w:ilvl w:val="0"/>
          <w:numId w:val="4"/>
        </w:numPr>
        <w:spacing w:after="0" w:line="288" w:lineRule="auto"/>
        <w:ind w:left="714" w:hanging="357"/>
        <w:rPr>
          <w:sz w:val="28"/>
          <w:szCs w:val="28"/>
        </w:rPr>
      </w:pPr>
      <w:r w:rsidRPr="005025F3">
        <w:rPr>
          <w:sz w:val="28"/>
          <w:szCs w:val="28"/>
        </w:rPr>
        <w:t>T</w:t>
      </w:r>
      <w:r w:rsidR="008E3DBB" w:rsidRPr="005025F3">
        <w:rPr>
          <w:sz w:val="28"/>
          <w:szCs w:val="28"/>
        </w:rPr>
        <w:t xml:space="preserve">he lights are kept on at a low level </w:t>
      </w:r>
    </w:p>
    <w:p w14:paraId="547263C9" w14:textId="77777777" w:rsidR="009B2468" w:rsidRPr="005025F3" w:rsidRDefault="008E3DBB" w:rsidP="005E1A06">
      <w:pPr>
        <w:pStyle w:val="ListParagraph"/>
        <w:numPr>
          <w:ilvl w:val="0"/>
          <w:numId w:val="4"/>
        </w:numPr>
        <w:spacing w:after="0" w:line="288" w:lineRule="auto"/>
        <w:ind w:left="714" w:hanging="357"/>
        <w:rPr>
          <w:sz w:val="28"/>
          <w:szCs w:val="28"/>
        </w:rPr>
      </w:pPr>
      <w:r w:rsidRPr="005025F3">
        <w:rPr>
          <w:sz w:val="28"/>
          <w:szCs w:val="28"/>
        </w:rPr>
        <w:t>S</w:t>
      </w:r>
      <w:r w:rsidR="009B2468" w:rsidRPr="005025F3">
        <w:rPr>
          <w:sz w:val="28"/>
          <w:szCs w:val="28"/>
        </w:rPr>
        <w:t>ound levels</w:t>
      </w:r>
      <w:r w:rsidRPr="005025F3">
        <w:rPr>
          <w:sz w:val="28"/>
          <w:szCs w:val="28"/>
        </w:rPr>
        <w:t xml:space="preserve"> are lower than usual</w:t>
      </w:r>
    </w:p>
    <w:p w14:paraId="436AFCF9" w14:textId="77777777" w:rsidR="009B2468" w:rsidRPr="005025F3" w:rsidRDefault="00DF07C5" w:rsidP="005E1A06">
      <w:pPr>
        <w:pStyle w:val="ListParagraph"/>
        <w:numPr>
          <w:ilvl w:val="0"/>
          <w:numId w:val="4"/>
        </w:numPr>
        <w:spacing w:after="0" w:line="288" w:lineRule="auto"/>
        <w:ind w:left="714" w:hanging="357"/>
        <w:rPr>
          <w:sz w:val="28"/>
          <w:szCs w:val="28"/>
        </w:rPr>
      </w:pPr>
      <w:r w:rsidRPr="005025F3">
        <w:rPr>
          <w:sz w:val="28"/>
          <w:szCs w:val="28"/>
        </w:rPr>
        <w:t>(</w:t>
      </w:r>
      <w:r w:rsidR="009B2468" w:rsidRPr="005025F3">
        <w:rPr>
          <w:sz w:val="28"/>
          <w:szCs w:val="28"/>
        </w:rPr>
        <w:t>No trailers or advertisements - just the film</w:t>
      </w:r>
      <w:r w:rsidR="008E3DBB" w:rsidRPr="005025F3">
        <w:rPr>
          <w:sz w:val="28"/>
          <w:szCs w:val="28"/>
        </w:rPr>
        <w:t xml:space="preserve"> if in a cinema)</w:t>
      </w:r>
    </w:p>
    <w:p w14:paraId="7A77A5F5" w14:textId="77777777" w:rsidR="009B2468" w:rsidRPr="005025F3" w:rsidRDefault="009B2468" w:rsidP="005E1A06">
      <w:pPr>
        <w:pStyle w:val="ListParagraph"/>
        <w:numPr>
          <w:ilvl w:val="0"/>
          <w:numId w:val="4"/>
        </w:numPr>
        <w:spacing w:after="0" w:line="288" w:lineRule="auto"/>
        <w:ind w:left="714" w:hanging="357"/>
        <w:rPr>
          <w:sz w:val="28"/>
          <w:szCs w:val="28"/>
        </w:rPr>
      </w:pPr>
      <w:r w:rsidRPr="005025F3">
        <w:rPr>
          <w:sz w:val="28"/>
          <w:szCs w:val="28"/>
        </w:rPr>
        <w:t>Allowance for increased levels of movement and noise</w:t>
      </w:r>
      <w:r w:rsidR="008E3DBB" w:rsidRPr="005025F3">
        <w:rPr>
          <w:sz w:val="28"/>
          <w:szCs w:val="28"/>
        </w:rPr>
        <w:t xml:space="preserve"> in the audience</w:t>
      </w:r>
    </w:p>
    <w:p w14:paraId="5B26AF79" w14:textId="77777777" w:rsidR="008E3DBB" w:rsidRPr="005E1A06" w:rsidRDefault="008E3DBB" w:rsidP="005E1A06">
      <w:pPr>
        <w:pStyle w:val="ListParagraph"/>
        <w:numPr>
          <w:ilvl w:val="0"/>
          <w:numId w:val="4"/>
        </w:numPr>
        <w:spacing w:after="0" w:line="288" w:lineRule="auto"/>
        <w:ind w:left="714" w:hanging="357"/>
        <w:rPr>
          <w:sz w:val="28"/>
          <w:szCs w:val="28"/>
        </w:rPr>
      </w:pPr>
      <w:r w:rsidRPr="005E1A06">
        <w:rPr>
          <w:sz w:val="28"/>
          <w:szCs w:val="28"/>
        </w:rPr>
        <w:t>Hearing loops for CYP with Multi Sensory Impairments</w:t>
      </w:r>
    </w:p>
    <w:p w14:paraId="0C2CD2E8" w14:textId="660934A3" w:rsidR="0014098A" w:rsidRPr="005E1A06" w:rsidRDefault="0014098A" w:rsidP="005E1A06">
      <w:pPr>
        <w:pStyle w:val="ListParagraph"/>
        <w:numPr>
          <w:ilvl w:val="0"/>
          <w:numId w:val="4"/>
        </w:numPr>
        <w:spacing w:after="0" w:line="288" w:lineRule="auto"/>
        <w:ind w:left="714" w:hanging="357"/>
        <w:rPr>
          <w:sz w:val="28"/>
          <w:szCs w:val="28"/>
        </w:rPr>
      </w:pPr>
      <w:r w:rsidRPr="005E1A06">
        <w:rPr>
          <w:sz w:val="28"/>
          <w:szCs w:val="28"/>
        </w:rPr>
        <w:t>DBS checked volunteers to help</w:t>
      </w:r>
    </w:p>
    <w:p w14:paraId="08C59EF8" w14:textId="31165C3A" w:rsidR="00CC4B61" w:rsidRPr="00CC4B61" w:rsidRDefault="00CC4B61" w:rsidP="00CC4B61">
      <w:pPr>
        <w:pStyle w:val="ListParagraph"/>
        <w:numPr>
          <w:ilvl w:val="0"/>
          <w:numId w:val="4"/>
        </w:numPr>
        <w:rPr>
          <w:sz w:val="28"/>
          <w:szCs w:val="28"/>
        </w:rPr>
      </w:pPr>
      <w:r w:rsidRPr="00CC4B61">
        <w:rPr>
          <w:sz w:val="28"/>
          <w:szCs w:val="28"/>
        </w:rPr>
        <w:t xml:space="preserve">Accessible toilets – check if any of your families need a changing table that can support the weight of an older child. If needed, you can hire these from </w:t>
      </w:r>
      <w:hyperlink r:id="rId7" w:history="1">
        <w:r w:rsidRPr="0021365A">
          <w:rPr>
            <w:rStyle w:val="Hyperlink"/>
            <w:sz w:val="28"/>
            <w:szCs w:val="28"/>
          </w:rPr>
          <w:t>https://www.mobiloo.org.uk/</w:t>
        </w:r>
      </w:hyperlink>
      <w:r>
        <w:rPr>
          <w:sz w:val="28"/>
          <w:szCs w:val="28"/>
        </w:rPr>
        <w:t xml:space="preserve"> </w:t>
      </w:r>
      <w:r w:rsidRPr="00CC4B61">
        <w:rPr>
          <w:sz w:val="28"/>
          <w:szCs w:val="28"/>
        </w:rPr>
        <w:t xml:space="preserve"> </w:t>
      </w:r>
    </w:p>
    <w:p w14:paraId="233A4E0D" w14:textId="498EDD1E" w:rsidR="005E1A06" w:rsidRPr="005E1A06" w:rsidRDefault="005E1A06" w:rsidP="005E1A06">
      <w:pPr>
        <w:pStyle w:val="ListParagraph"/>
        <w:numPr>
          <w:ilvl w:val="0"/>
          <w:numId w:val="4"/>
        </w:numPr>
        <w:spacing w:after="0" w:line="288" w:lineRule="auto"/>
        <w:ind w:left="714" w:hanging="357"/>
        <w:rPr>
          <w:sz w:val="28"/>
          <w:szCs w:val="28"/>
        </w:rPr>
      </w:pPr>
      <w:r w:rsidRPr="005E1A06">
        <w:rPr>
          <w:sz w:val="28"/>
          <w:szCs w:val="28"/>
        </w:rPr>
        <w:t>Blue badge parking – don’t be afraid to ask for more in advance – they can put up temporary signs</w:t>
      </w:r>
    </w:p>
    <w:p w14:paraId="30F15074" w14:textId="0ED10292" w:rsidR="005025F3" w:rsidRPr="005E1A06" w:rsidRDefault="005025F3" w:rsidP="005E1A06">
      <w:pPr>
        <w:pStyle w:val="ListParagraph"/>
        <w:numPr>
          <w:ilvl w:val="0"/>
          <w:numId w:val="4"/>
        </w:numPr>
        <w:rPr>
          <w:sz w:val="28"/>
          <w:szCs w:val="28"/>
        </w:rPr>
      </w:pPr>
      <w:r w:rsidRPr="005E1A06">
        <w:rPr>
          <w:sz w:val="28"/>
          <w:szCs w:val="28"/>
        </w:rPr>
        <w:br w:type="page"/>
      </w:r>
    </w:p>
    <w:p w14:paraId="0861A1C5" w14:textId="7056F091" w:rsidR="00BD7E19" w:rsidRDefault="00BD7E19" w:rsidP="00BD7E19">
      <w:pPr>
        <w:rPr>
          <w:b/>
          <w:sz w:val="28"/>
          <w:szCs w:val="28"/>
        </w:rPr>
      </w:pPr>
      <w:r w:rsidRPr="005025F3">
        <w:rPr>
          <w:b/>
          <w:sz w:val="28"/>
          <w:szCs w:val="28"/>
        </w:rPr>
        <w:lastRenderedPageBreak/>
        <w:t>Swimming</w:t>
      </w:r>
    </w:p>
    <w:p w14:paraId="5043494C" w14:textId="4A75E1B1" w:rsidR="00CC4B61" w:rsidRDefault="00CC4B61" w:rsidP="00CC4B61">
      <w:pPr>
        <w:rPr>
          <w:sz w:val="28"/>
          <w:szCs w:val="28"/>
        </w:rPr>
      </w:pPr>
      <w:r w:rsidRPr="005025F3">
        <w:rPr>
          <w:sz w:val="28"/>
          <w:szCs w:val="28"/>
        </w:rPr>
        <w:t xml:space="preserve">The key to a successful swimming trip is choosing the correct venue – many swimming pools these days do have accessible </w:t>
      </w:r>
      <w:r>
        <w:rPr>
          <w:sz w:val="28"/>
          <w:szCs w:val="28"/>
        </w:rPr>
        <w:t>pool entry</w:t>
      </w:r>
      <w:r w:rsidRPr="005025F3">
        <w:rPr>
          <w:sz w:val="28"/>
          <w:szCs w:val="28"/>
        </w:rPr>
        <w:t xml:space="preserve"> but this varies from pool to pool. </w:t>
      </w:r>
    </w:p>
    <w:p w14:paraId="2487A93B" w14:textId="60F680FC" w:rsidR="00BD7E19" w:rsidRPr="005025F3" w:rsidRDefault="005025F3" w:rsidP="00BD7E19">
      <w:pPr>
        <w:rPr>
          <w:sz w:val="28"/>
          <w:szCs w:val="28"/>
        </w:rPr>
      </w:pPr>
      <w:r w:rsidRPr="005025F3">
        <w:rPr>
          <w:sz w:val="28"/>
          <w:szCs w:val="28"/>
        </w:rPr>
        <w:t xml:space="preserve">To ensure that swimming trips are fully accessible to CYP </w:t>
      </w:r>
      <w:r w:rsidR="0014098A">
        <w:rPr>
          <w:sz w:val="28"/>
          <w:szCs w:val="28"/>
        </w:rPr>
        <w:t xml:space="preserve">with VI and </w:t>
      </w:r>
      <w:r w:rsidRPr="005025F3">
        <w:rPr>
          <w:sz w:val="28"/>
          <w:szCs w:val="28"/>
        </w:rPr>
        <w:t>with additional physical, learning or behavioural needs the following guidelines are recommended.</w:t>
      </w:r>
    </w:p>
    <w:p w14:paraId="15F4DF36" w14:textId="060661FE" w:rsidR="005025F3" w:rsidRPr="00CC4B61" w:rsidRDefault="006E07BB" w:rsidP="00CC4B61">
      <w:pPr>
        <w:pStyle w:val="ListParagraph"/>
        <w:numPr>
          <w:ilvl w:val="0"/>
          <w:numId w:val="6"/>
        </w:numPr>
        <w:rPr>
          <w:sz w:val="28"/>
          <w:szCs w:val="28"/>
        </w:rPr>
      </w:pPr>
      <w:r w:rsidRPr="00CC4B61">
        <w:rPr>
          <w:sz w:val="28"/>
          <w:szCs w:val="28"/>
        </w:rPr>
        <w:t>Step free access to changing rooms and pool</w:t>
      </w:r>
    </w:p>
    <w:p w14:paraId="3809410A" w14:textId="26D43296" w:rsidR="00CC4B61" w:rsidRPr="00CC4B61" w:rsidRDefault="006E07BB" w:rsidP="00CC4B61">
      <w:pPr>
        <w:pStyle w:val="ListParagraph"/>
        <w:numPr>
          <w:ilvl w:val="0"/>
          <w:numId w:val="5"/>
        </w:numPr>
        <w:rPr>
          <w:sz w:val="28"/>
          <w:szCs w:val="28"/>
        </w:rPr>
      </w:pPr>
      <w:r w:rsidRPr="00CC4B61">
        <w:rPr>
          <w:sz w:val="28"/>
          <w:szCs w:val="28"/>
        </w:rPr>
        <w:t xml:space="preserve">Fully accessible changing rooms and toilets (and this doesn’t mean simply a sit in shower – families may need a changing table that can support the weight of an older child). </w:t>
      </w:r>
      <w:r w:rsidR="00CC4B61" w:rsidRPr="00CC4B61">
        <w:rPr>
          <w:sz w:val="28"/>
          <w:szCs w:val="28"/>
        </w:rPr>
        <w:t xml:space="preserve">If needed, you can hire these from </w:t>
      </w:r>
      <w:hyperlink r:id="rId8" w:history="1">
        <w:r w:rsidR="00CC4B61" w:rsidRPr="0021365A">
          <w:rPr>
            <w:rStyle w:val="Hyperlink"/>
            <w:sz w:val="28"/>
            <w:szCs w:val="28"/>
          </w:rPr>
          <w:t>https://www.mobiloo.org.uk/</w:t>
        </w:r>
      </w:hyperlink>
      <w:r w:rsidR="00CC4B61">
        <w:rPr>
          <w:sz w:val="28"/>
          <w:szCs w:val="28"/>
        </w:rPr>
        <w:t xml:space="preserve"> </w:t>
      </w:r>
      <w:r w:rsidR="00CC4B61" w:rsidRPr="00CC4B61">
        <w:rPr>
          <w:sz w:val="28"/>
          <w:szCs w:val="28"/>
        </w:rPr>
        <w:t xml:space="preserve">  </w:t>
      </w:r>
    </w:p>
    <w:p w14:paraId="6E23CF24" w14:textId="20E144EC" w:rsidR="006E07BB" w:rsidRPr="00CC4B61" w:rsidRDefault="00CC4B61" w:rsidP="00CC4B61">
      <w:pPr>
        <w:pStyle w:val="ListParagraph"/>
        <w:numPr>
          <w:ilvl w:val="0"/>
          <w:numId w:val="5"/>
        </w:numPr>
        <w:spacing w:after="0" w:line="288" w:lineRule="auto"/>
        <w:ind w:left="714" w:hanging="357"/>
        <w:rPr>
          <w:sz w:val="28"/>
          <w:szCs w:val="28"/>
        </w:rPr>
      </w:pPr>
      <w:r>
        <w:rPr>
          <w:sz w:val="28"/>
          <w:szCs w:val="28"/>
        </w:rPr>
        <w:t>C</w:t>
      </w:r>
      <w:r w:rsidR="006E07BB" w:rsidRPr="00CC4B61">
        <w:rPr>
          <w:sz w:val="28"/>
          <w:szCs w:val="28"/>
        </w:rPr>
        <w:t>hecking how many such accessible rooms there are and staggering entry time for families who need the room.</w:t>
      </w:r>
    </w:p>
    <w:p w14:paraId="6ECE7E94" w14:textId="77777777" w:rsidR="006E07BB" w:rsidRPr="00CC4B61" w:rsidRDefault="006E07BB" w:rsidP="00CC4B61">
      <w:pPr>
        <w:pStyle w:val="ListParagraph"/>
        <w:numPr>
          <w:ilvl w:val="0"/>
          <w:numId w:val="5"/>
        </w:numPr>
        <w:spacing w:after="0" w:line="288" w:lineRule="auto"/>
        <w:ind w:left="714" w:hanging="357"/>
        <w:rPr>
          <w:sz w:val="28"/>
          <w:szCs w:val="28"/>
        </w:rPr>
      </w:pPr>
      <w:r w:rsidRPr="00CC4B61">
        <w:rPr>
          <w:sz w:val="28"/>
          <w:szCs w:val="28"/>
        </w:rPr>
        <w:t>Hoist entry to pool – again hoist entries to pool vary – some require that the person needs to be able to transfer from their wheelchair to a poolside hoist chair. Others may actually be able to lift a person directly from their chair into the pool.</w:t>
      </w:r>
    </w:p>
    <w:p w14:paraId="02DAE031" w14:textId="41092217" w:rsidR="005025F3" w:rsidRPr="00CC4B61" w:rsidRDefault="006E07BB" w:rsidP="00CC4B61">
      <w:pPr>
        <w:pStyle w:val="ListParagraph"/>
        <w:numPr>
          <w:ilvl w:val="0"/>
          <w:numId w:val="5"/>
        </w:numPr>
        <w:spacing w:after="0" w:line="288" w:lineRule="auto"/>
        <w:ind w:left="714" w:hanging="357"/>
        <w:rPr>
          <w:sz w:val="28"/>
          <w:szCs w:val="28"/>
        </w:rPr>
      </w:pPr>
      <w:r w:rsidRPr="00CC4B61">
        <w:rPr>
          <w:sz w:val="28"/>
          <w:szCs w:val="28"/>
        </w:rPr>
        <w:t xml:space="preserve">Special consideration needs to be given to CYP </w:t>
      </w:r>
      <w:r w:rsidR="0014098A" w:rsidRPr="00CC4B61">
        <w:rPr>
          <w:sz w:val="28"/>
          <w:szCs w:val="28"/>
        </w:rPr>
        <w:t xml:space="preserve">with MSI especially those who </w:t>
      </w:r>
      <w:r w:rsidRPr="00CC4B61">
        <w:rPr>
          <w:sz w:val="28"/>
          <w:szCs w:val="28"/>
        </w:rPr>
        <w:t xml:space="preserve">reliant on hearing aids that can’t be used in the water – </w:t>
      </w:r>
      <w:r w:rsidR="0014098A" w:rsidRPr="00CC4B61">
        <w:rPr>
          <w:sz w:val="28"/>
          <w:szCs w:val="28"/>
        </w:rPr>
        <w:t>particularly</w:t>
      </w:r>
      <w:r w:rsidRPr="00CC4B61">
        <w:rPr>
          <w:sz w:val="28"/>
          <w:szCs w:val="28"/>
        </w:rPr>
        <w:t xml:space="preserve"> relevant to cochlear implant users. Ensure that at least one carer is able to communicate with the participant with on hand signing or whatever their preferred means of communication is.</w:t>
      </w:r>
    </w:p>
    <w:p w14:paraId="21D764FC" w14:textId="389441CD" w:rsidR="006E07BB" w:rsidRPr="00CC4B61" w:rsidRDefault="006E07BB" w:rsidP="00CC4B61">
      <w:pPr>
        <w:pStyle w:val="ListParagraph"/>
        <w:numPr>
          <w:ilvl w:val="0"/>
          <w:numId w:val="5"/>
        </w:numPr>
        <w:spacing w:after="0" w:line="288" w:lineRule="auto"/>
        <w:ind w:left="714" w:hanging="357"/>
        <w:rPr>
          <w:sz w:val="28"/>
          <w:szCs w:val="28"/>
        </w:rPr>
      </w:pPr>
      <w:r w:rsidRPr="00CC4B61">
        <w:rPr>
          <w:sz w:val="28"/>
          <w:szCs w:val="28"/>
        </w:rPr>
        <w:t>Supervision – most pools will already have their rules for adult to child ratios in pools – you may need to up this ratio considerably.</w:t>
      </w:r>
    </w:p>
    <w:p w14:paraId="5F49DF54" w14:textId="09726866" w:rsidR="006E07BB" w:rsidRPr="00CC4B61" w:rsidRDefault="006E07BB" w:rsidP="00CC4B61">
      <w:pPr>
        <w:pStyle w:val="ListParagraph"/>
        <w:numPr>
          <w:ilvl w:val="0"/>
          <w:numId w:val="5"/>
        </w:numPr>
        <w:spacing w:after="0" w:line="288" w:lineRule="auto"/>
        <w:ind w:left="714" w:hanging="357"/>
        <w:rPr>
          <w:sz w:val="28"/>
          <w:szCs w:val="28"/>
        </w:rPr>
      </w:pPr>
      <w:r w:rsidRPr="00CC4B61">
        <w:rPr>
          <w:sz w:val="28"/>
          <w:szCs w:val="28"/>
        </w:rPr>
        <w:t xml:space="preserve">Lifeguards – speak to your pool about supplying additional lifeguards to accommodate the number of </w:t>
      </w:r>
      <w:r w:rsidR="0014098A" w:rsidRPr="00CC4B61">
        <w:rPr>
          <w:sz w:val="28"/>
          <w:szCs w:val="28"/>
        </w:rPr>
        <w:t xml:space="preserve">CYP with both VI and additional needs in your group. </w:t>
      </w:r>
    </w:p>
    <w:p w14:paraId="37604B79" w14:textId="77777777" w:rsidR="00CC4B61" w:rsidRDefault="004F59E4" w:rsidP="00CC4B61">
      <w:pPr>
        <w:pStyle w:val="ListParagraph"/>
        <w:numPr>
          <w:ilvl w:val="0"/>
          <w:numId w:val="5"/>
        </w:numPr>
        <w:spacing w:after="0" w:line="288" w:lineRule="auto"/>
        <w:ind w:left="714" w:hanging="357"/>
        <w:rPr>
          <w:sz w:val="28"/>
          <w:szCs w:val="28"/>
        </w:rPr>
      </w:pPr>
      <w:r w:rsidRPr="00CC4B61">
        <w:rPr>
          <w:sz w:val="28"/>
          <w:szCs w:val="28"/>
        </w:rPr>
        <w:t>Invite DBS checked volunteers to help.</w:t>
      </w:r>
    </w:p>
    <w:p w14:paraId="6BBC769B" w14:textId="498611A9" w:rsidR="00CC4B61" w:rsidRPr="00CC4B61" w:rsidRDefault="00CC4B61" w:rsidP="00CC4B61">
      <w:pPr>
        <w:pStyle w:val="ListParagraph"/>
        <w:numPr>
          <w:ilvl w:val="0"/>
          <w:numId w:val="5"/>
        </w:numPr>
        <w:spacing w:after="0" w:line="288" w:lineRule="auto"/>
        <w:ind w:left="714" w:hanging="357"/>
        <w:rPr>
          <w:sz w:val="28"/>
          <w:szCs w:val="28"/>
        </w:rPr>
      </w:pPr>
      <w:r w:rsidRPr="00CC4B61">
        <w:rPr>
          <w:sz w:val="28"/>
          <w:szCs w:val="28"/>
        </w:rPr>
        <w:t>Blue badge parking – don’t be afraid to ask for more in advance – they can put up temporary signs</w:t>
      </w:r>
    </w:p>
    <w:p w14:paraId="791EF340" w14:textId="043C3AF3" w:rsidR="00CC4B61" w:rsidRDefault="00CC4B61">
      <w:pPr>
        <w:rPr>
          <w:sz w:val="28"/>
          <w:szCs w:val="28"/>
        </w:rPr>
      </w:pPr>
      <w:r>
        <w:rPr>
          <w:sz w:val="28"/>
          <w:szCs w:val="28"/>
        </w:rPr>
        <w:br w:type="page"/>
      </w:r>
    </w:p>
    <w:p w14:paraId="3667C245" w14:textId="02802C2C" w:rsidR="004F066C" w:rsidRPr="009D6CDA" w:rsidRDefault="004F066C" w:rsidP="008E3DBB">
      <w:pPr>
        <w:rPr>
          <w:b/>
          <w:bCs/>
          <w:sz w:val="28"/>
          <w:szCs w:val="28"/>
        </w:rPr>
      </w:pPr>
      <w:r w:rsidRPr="009D6CDA">
        <w:rPr>
          <w:b/>
          <w:bCs/>
          <w:sz w:val="28"/>
          <w:szCs w:val="28"/>
        </w:rPr>
        <w:lastRenderedPageBreak/>
        <w:t>Virtual</w:t>
      </w:r>
      <w:r w:rsidR="009D6CDA" w:rsidRPr="009D6CDA">
        <w:rPr>
          <w:b/>
          <w:bCs/>
          <w:sz w:val="28"/>
          <w:szCs w:val="28"/>
        </w:rPr>
        <w:t xml:space="preserve"> and Zoom</w:t>
      </w:r>
    </w:p>
    <w:p w14:paraId="1F88902F" w14:textId="74BCC66F" w:rsidR="00902C65" w:rsidRDefault="009D6CDA" w:rsidP="008E3DBB">
      <w:pPr>
        <w:rPr>
          <w:sz w:val="28"/>
          <w:szCs w:val="28"/>
        </w:rPr>
      </w:pPr>
      <w:r>
        <w:rPr>
          <w:sz w:val="28"/>
          <w:szCs w:val="28"/>
        </w:rPr>
        <w:t>Virtual activities – find a topic</w:t>
      </w:r>
      <w:r w:rsidR="00902C65">
        <w:rPr>
          <w:sz w:val="28"/>
          <w:szCs w:val="28"/>
        </w:rPr>
        <w:t xml:space="preserve"> …</w:t>
      </w:r>
      <w:r w:rsidR="00FD1E59">
        <w:rPr>
          <w:sz w:val="28"/>
          <w:szCs w:val="28"/>
        </w:rPr>
        <w:t xml:space="preserve"> (files attached in separate emails for some of these)</w:t>
      </w:r>
    </w:p>
    <w:p w14:paraId="1D81FF07" w14:textId="63A78761" w:rsidR="009D6CDA" w:rsidRPr="00902C65" w:rsidRDefault="009D6CDA" w:rsidP="00902C65">
      <w:pPr>
        <w:pStyle w:val="ListParagraph"/>
        <w:numPr>
          <w:ilvl w:val="0"/>
          <w:numId w:val="2"/>
        </w:numPr>
        <w:rPr>
          <w:sz w:val="28"/>
          <w:szCs w:val="28"/>
        </w:rPr>
      </w:pPr>
      <w:r w:rsidRPr="00902C65">
        <w:rPr>
          <w:sz w:val="28"/>
          <w:szCs w:val="28"/>
        </w:rPr>
        <w:t>Rainbow cooking</w:t>
      </w:r>
    </w:p>
    <w:p w14:paraId="2D01781F" w14:textId="36EC9D31" w:rsidR="009D6CDA" w:rsidRPr="00902C65" w:rsidRDefault="009D6CDA" w:rsidP="00902C65">
      <w:pPr>
        <w:pStyle w:val="ListParagraph"/>
        <w:numPr>
          <w:ilvl w:val="0"/>
          <w:numId w:val="2"/>
        </w:numPr>
        <w:rPr>
          <w:sz w:val="28"/>
          <w:szCs w:val="28"/>
        </w:rPr>
      </w:pPr>
      <w:r w:rsidRPr="00902C65">
        <w:rPr>
          <w:sz w:val="28"/>
          <w:szCs w:val="28"/>
        </w:rPr>
        <w:t>Arts and crafts</w:t>
      </w:r>
    </w:p>
    <w:p w14:paraId="2E5743EF" w14:textId="1998003F" w:rsidR="009D6CDA" w:rsidRPr="00902C65" w:rsidRDefault="009D6CDA" w:rsidP="00902C65">
      <w:pPr>
        <w:pStyle w:val="ListParagraph"/>
        <w:numPr>
          <w:ilvl w:val="0"/>
          <w:numId w:val="2"/>
        </w:numPr>
        <w:rPr>
          <w:sz w:val="28"/>
          <w:szCs w:val="28"/>
        </w:rPr>
      </w:pPr>
      <w:r w:rsidRPr="00902C65">
        <w:rPr>
          <w:sz w:val="28"/>
          <w:szCs w:val="28"/>
        </w:rPr>
        <w:t>Science and Nature</w:t>
      </w:r>
    </w:p>
    <w:p w14:paraId="774E22B6" w14:textId="33BADC57" w:rsidR="009D6CDA" w:rsidRPr="00902C65" w:rsidRDefault="009D6CDA" w:rsidP="00902C65">
      <w:pPr>
        <w:pStyle w:val="ListParagraph"/>
        <w:numPr>
          <w:ilvl w:val="0"/>
          <w:numId w:val="2"/>
        </w:numPr>
        <w:rPr>
          <w:sz w:val="28"/>
          <w:szCs w:val="28"/>
        </w:rPr>
      </w:pPr>
      <w:r w:rsidRPr="00902C65">
        <w:rPr>
          <w:sz w:val="28"/>
          <w:szCs w:val="28"/>
        </w:rPr>
        <w:t>Keeping fit</w:t>
      </w:r>
    </w:p>
    <w:p w14:paraId="22A3B419" w14:textId="26E2FD79" w:rsidR="009D6CDA" w:rsidRPr="00902C65" w:rsidRDefault="009D6CDA" w:rsidP="00902C65">
      <w:pPr>
        <w:pStyle w:val="ListParagraph"/>
        <w:numPr>
          <w:ilvl w:val="0"/>
          <w:numId w:val="2"/>
        </w:numPr>
        <w:rPr>
          <w:sz w:val="28"/>
          <w:szCs w:val="28"/>
        </w:rPr>
      </w:pPr>
      <w:r w:rsidRPr="00902C65">
        <w:rPr>
          <w:sz w:val="28"/>
          <w:szCs w:val="28"/>
        </w:rPr>
        <w:t>Festival fun</w:t>
      </w:r>
    </w:p>
    <w:p w14:paraId="6D22CAB8" w14:textId="2B0AB2BA" w:rsidR="00902C65" w:rsidRPr="00902C65" w:rsidRDefault="00902C65" w:rsidP="00902C65">
      <w:pPr>
        <w:pStyle w:val="ListParagraph"/>
        <w:numPr>
          <w:ilvl w:val="0"/>
          <w:numId w:val="2"/>
        </w:numPr>
        <w:rPr>
          <w:sz w:val="28"/>
          <w:szCs w:val="28"/>
        </w:rPr>
      </w:pPr>
      <w:r w:rsidRPr="00902C65">
        <w:rPr>
          <w:sz w:val="28"/>
          <w:szCs w:val="28"/>
        </w:rPr>
        <w:t>Halloween</w:t>
      </w:r>
    </w:p>
    <w:p w14:paraId="54775911" w14:textId="26C7B538" w:rsidR="00902C65" w:rsidRPr="00902C65" w:rsidRDefault="00902C65" w:rsidP="00902C65">
      <w:pPr>
        <w:pStyle w:val="ListParagraph"/>
        <w:numPr>
          <w:ilvl w:val="0"/>
          <w:numId w:val="2"/>
        </w:numPr>
        <w:rPr>
          <w:sz w:val="28"/>
          <w:szCs w:val="28"/>
        </w:rPr>
      </w:pPr>
      <w:r w:rsidRPr="00902C65">
        <w:rPr>
          <w:sz w:val="28"/>
          <w:szCs w:val="28"/>
        </w:rPr>
        <w:t>Christmas, Eid, Diwali and other festivals</w:t>
      </w:r>
    </w:p>
    <w:p w14:paraId="2EAC6F67" w14:textId="29E4AC90" w:rsidR="00902C65" w:rsidRDefault="00902C65" w:rsidP="00902C65">
      <w:pPr>
        <w:pStyle w:val="ListParagraph"/>
        <w:numPr>
          <w:ilvl w:val="0"/>
          <w:numId w:val="2"/>
        </w:numPr>
        <w:rPr>
          <w:sz w:val="28"/>
          <w:szCs w:val="28"/>
        </w:rPr>
      </w:pPr>
      <w:r w:rsidRPr="00902C65">
        <w:rPr>
          <w:sz w:val="28"/>
          <w:szCs w:val="28"/>
        </w:rPr>
        <w:t>Music (all genres)</w:t>
      </w:r>
    </w:p>
    <w:p w14:paraId="44BCD2EC" w14:textId="0A5727A3" w:rsidR="00902C65" w:rsidRPr="00902C65" w:rsidRDefault="00902C65" w:rsidP="00902C65">
      <w:pPr>
        <w:pStyle w:val="ListParagraph"/>
        <w:numPr>
          <w:ilvl w:val="0"/>
          <w:numId w:val="2"/>
        </w:numPr>
        <w:rPr>
          <w:sz w:val="28"/>
          <w:szCs w:val="28"/>
        </w:rPr>
      </w:pPr>
      <w:r>
        <w:rPr>
          <w:sz w:val="28"/>
          <w:szCs w:val="28"/>
        </w:rPr>
        <w:t>Etc …</w:t>
      </w:r>
    </w:p>
    <w:p w14:paraId="636CF376" w14:textId="5DF76BFF" w:rsidR="009D6CDA" w:rsidRDefault="009D6CDA" w:rsidP="008E3DBB">
      <w:pPr>
        <w:rPr>
          <w:sz w:val="28"/>
          <w:szCs w:val="28"/>
        </w:rPr>
      </w:pPr>
      <w:r>
        <w:rPr>
          <w:sz w:val="28"/>
          <w:szCs w:val="28"/>
        </w:rPr>
        <w:t>Ensure that the activities you suggest include choice and cover a wide range of both visual and other abilities or that they can be easily tailored to suit everyone.</w:t>
      </w:r>
    </w:p>
    <w:p w14:paraId="35881725" w14:textId="70D88774" w:rsidR="007B0D30" w:rsidRPr="007B0D30" w:rsidRDefault="007B0D30">
      <w:pPr>
        <w:rPr>
          <w:b/>
          <w:bCs/>
          <w:sz w:val="28"/>
          <w:szCs w:val="28"/>
        </w:rPr>
      </w:pPr>
      <w:r w:rsidRPr="007B0D30">
        <w:rPr>
          <w:b/>
          <w:bCs/>
          <w:sz w:val="28"/>
          <w:szCs w:val="28"/>
        </w:rPr>
        <w:t xml:space="preserve">Zoom </w:t>
      </w:r>
      <w:r w:rsidR="00CC4B61">
        <w:rPr>
          <w:b/>
          <w:bCs/>
          <w:sz w:val="28"/>
          <w:szCs w:val="28"/>
        </w:rPr>
        <w:t>(in addition to all usual safeguarding/security measures)</w:t>
      </w:r>
    </w:p>
    <w:p w14:paraId="0DF39240" w14:textId="684A4137" w:rsidR="007B0D30" w:rsidRDefault="007B0D30" w:rsidP="00CC4B61">
      <w:pPr>
        <w:spacing w:after="120"/>
        <w:rPr>
          <w:sz w:val="28"/>
          <w:szCs w:val="28"/>
        </w:rPr>
      </w:pPr>
      <w:r>
        <w:rPr>
          <w:sz w:val="28"/>
          <w:szCs w:val="28"/>
        </w:rPr>
        <w:t>1. Small groups</w:t>
      </w:r>
    </w:p>
    <w:p w14:paraId="65310431" w14:textId="7AB8FA57" w:rsidR="007B0D30" w:rsidRDefault="007B0D30" w:rsidP="00CC4B61">
      <w:pPr>
        <w:spacing w:after="120"/>
        <w:rPr>
          <w:sz w:val="28"/>
          <w:szCs w:val="28"/>
        </w:rPr>
      </w:pPr>
      <w:r>
        <w:rPr>
          <w:sz w:val="28"/>
          <w:szCs w:val="28"/>
        </w:rPr>
        <w:t>2. Audio describe everything</w:t>
      </w:r>
    </w:p>
    <w:p w14:paraId="2568C748" w14:textId="26798E70" w:rsidR="007B0D30" w:rsidRDefault="007B0D30" w:rsidP="00CC4B61">
      <w:pPr>
        <w:spacing w:after="120"/>
        <w:rPr>
          <w:sz w:val="28"/>
          <w:szCs w:val="28"/>
        </w:rPr>
      </w:pPr>
      <w:r>
        <w:rPr>
          <w:sz w:val="28"/>
          <w:szCs w:val="28"/>
        </w:rPr>
        <w:t>3. Parent/carers or older siblings to assist</w:t>
      </w:r>
    </w:p>
    <w:p w14:paraId="205A2CB1" w14:textId="2D4C60F9" w:rsidR="007B0D30" w:rsidRDefault="007B0D30" w:rsidP="00CC4B61">
      <w:pPr>
        <w:spacing w:after="120"/>
        <w:rPr>
          <w:sz w:val="28"/>
          <w:szCs w:val="28"/>
        </w:rPr>
      </w:pPr>
      <w:r>
        <w:rPr>
          <w:sz w:val="28"/>
          <w:szCs w:val="28"/>
        </w:rPr>
        <w:t xml:space="preserve">4. </w:t>
      </w:r>
      <w:r w:rsidR="00E4679A">
        <w:rPr>
          <w:sz w:val="28"/>
          <w:szCs w:val="28"/>
        </w:rPr>
        <w:t>Ensure each child says who they are at the start of their contribution</w:t>
      </w:r>
      <w:r w:rsidR="00CC4B61">
        <w:rPr>
          <w:sz w:val="28"/>
          <w:szCs w:val="28"/>
        </w:rPr>
        <w:t xml:space="preserve"> or someone says this for them</w:t>
      </w:r>
    </w:p>
    <w:p w14:paraId="1CAF4D46" w14:textId="0C3434A0" w:rsidR="00FD1E59" w:rsidRDefault="00E4679A" w:rsidP="00CC4B61">
      <w:pPr>
        <w:spacing w:after="120"/>
        <w:rPr>
          <w:sz w:val="28"/>
          <w:szCs w:val="28"/>
        </w:rPr>
      </w:pPr>
      <w:r>
        <w:rPr>
          <w:sz w:val="28"/>
          <w:szCs w:val="28"/>
        </w:rPr>
        <w:t>5. One at a time</w:t>
      </w:r>
    </w:p>
    <w:p w14:paraId="13C263B4" w14:textId="436487F5" w:rsidR="00E4679A" w:rsidRDefault="00E4679A" w:rsidP="00CC4B61">
      <w:pPr>
        <w:spacing w:after="120"/>
        <w:rPr>
          <w:sz w:val="28"/>
          <w:szCs w:val="28"/>
        </w:rPr>
      </w:pPr>
      <w:r>
        <w:rPr>
          <w:sz w:val="28"/>
          <w:szCs w:val="28"/>
        </w:rPr>
        <w:t>6. Music and stories</w:t>
      </w:r>
    </w:p>
    <w:p w14:paraId="02C092C8" w14:textId="5C31EA3F" w:rsidR="00E4679A" w:rsidRDefault="00E4679A" w:rsidP="00CC4B61">
      <w:pPr>
        <w:spacing w:after="120"/>
        <w:rPr>
          <w:sz w:val="28"/>
          <w:szCs w:val="28"/>
        </w:rPr>
      </w:pPr>
      <w:r>
        <w:rPr>
          <w:sz w:val="28"/>
          <w:szCs w:val="28"/>
        </w:rPr>
        <w:t>7. Quizzes and jokes</w:t>
      </w:r>
    </w:p>
    <w:p w14:paraId="21477ADB" w14:textId="16EACDD2" w:rsidR="00E4679A" w:rsidRDefault="00E4679A" w:rsidP="00CC4B61">
      <w:pPr>
        <w:spacing w:after="120"/>
        <w:rPr>
          <w:sz w:val="28"/>
          <w:szCs w:val="28"/>
        </w:rPr>
      </w:pPr>
      <w:r>
        <w:rPr>
          <w:sz w:val="28"/>
          <w:szCs w:val="28"/>
        </w:rPr>
        <w:t>8. Food</w:t>
      </w:r>
    </w:p>
    <w:p w14:paraId="3A9ECB93" w14:textId="52A24382" w:rsidR="00E4679A" w:rsidRDefault="00E4679A" w:rsidP="00CC4B61">
      <w:pPr>
        <w:spacing w:after="120"/>
        <w:rPr>
          <w:sz w:val="28"/>
          <w:szCs w:val="28"/>
        </w:rPr>
      </w:pPr>
      <w:r>
        <w:rPr>
          <w:sz w:val="28"/>
          <w:szCs w:val="28"/>
        </w:rPr>
        <w:t>9. Laughter</w:t>
      </w:r>
    </w:p>
    <w:p w14:paraId="5070619E" w14:textId="0BA7BF70" w:rsidR="00E4679A" w:rsidRDefault="00E4679A" w:rsidP="00CC4B61">
      <w:pPr>
        <w:spacing w:after="120"/>
        <w:rPr>
          <w:sz w:val="28"/>
          <w:szCs w:val="28"/>
        </w:rPr>
      </w:pPr>
      <w:r>
        <w:rPr>
          <w:sz w:val="28"/>
          <w:szCs w:val="28"/>
        </w:rPr>
        <w:t>10. Support groups for parent/carers of children with additional needs</w:t>
      </w:r>
    </w:p>
    <w:p w14:paraId="3D67EFF3" w14:textId="49D38876" w:rsidR="00902C65" w:rsidRDefault="00902C65" w:rsidP="00CC4B61">
      <w:pPr>
        <w:spacing w:after="120"/>
        <w:rPr>
          <w:sz w:val="28"/>
          <w:szCs w:val="28"/>
        </w:rPr>
      </w:pPr>
      <w:r>
        <w:rPr>
          <w:sz w:val="28"/>
          <w:szCs w:val="28"/>
        </w:rPr>
        <w:t>11. Supporting families with accessing technology and zoom in the first place</w:t>
      </w:r>
    </w:p>
    <w:p w14:paraId="5326E265" w14:textId="4B983703" w:rsidR="00FD1E59" w:rsidRDefault="00FD1E59" w:rsidP="00CC4B61">
      <w:pPr>
        <w:spacing w:after="120"/>
        <w:rPr>
          <w:sz w:val="28"/>
          <w:szCs w:val="28"/>
        </w:rPr>
      </w:pPr>
      <w:r>
        <w:rPr>
          <w:sz w:val="28"/>
          <w:szCs w:val="28"/>
        </w:rPr>
        <w:t>12. Use a ‘spotter’ in addition to the person running the session to look out for CYP possibly struggling to take part and anyone who wishes to be heard</w:t>
      </w:r>
    </w:p>
    <w:p w14:paraId="2A661249" w14:textId="298341DD" w:rsidR="00CC4B61" w:rsidRDefault="00E4679A" w:rsidP="00FD1E59">
      <w:pPr>
        <w:spacing w:after="120"/>
        <w:rPr>
          <w:sz w:val="28"/>
          <w:szCs w:val="28"/>
        </w:rPr>
      </w:pPr>
      <w:r>
        <w:rPr>
          <w:sz w:val="28"/>
          <w:szCs w:val="28"/>
        </w:rPr>
        <w:t>Expect things to go wrong!</w:t>
      </w:r>
      <w:r w:rsidR="00CC4B61">
        <w:rPr>
          <w:sz w:val="28"/>
          <w:szCs w:val="28"/>
        </w:rPr>
        <w:br w:type="page"/>
      </w:r>
    </w:p>
    <w:p w14:paraId="313AA8B3" w14:textId="77777777" w:rsidR="0014098A" w:rsidRPr="006E07BB" w:rsidRDefault="0014098A" w:rsidP="0014098A">
      <w:pPr>
        <w:rPr>
          <w:b/>
          <w:sz w:val="28"/>
          <w:szCs w:val="28"/>
        </w:rPr>
      </w:pPr>
      <w:r w:rsidRPr="006E07BB">
        <w:rPr>
          <w:b/>
          <w:sz w:val="28"/>
          <w:szCs w:val="28"/>
        </w:rPr>
        <w:lastRenderedPageBreak/>
        <w:t xml:space="preserve">Theme park </w:t>
      </w:r>
    </w:p>
    <w:p w14:paraId="54E50DAF" w14:textId="6F759367" w:rsidR="0014098A" w:rsidRPr="00CC4B61" w:rsidRDefault="0014098A" w:rsidP="0014098A">
      <w:pPr>
        <w:rPr>
          <w:sz w:val="28"/>
          <w:szCs w:val="28"/>
        </w:rPr>
      </w:pPr>
      <w:r w:rsidRPr="006E07BB">
        <w:rPr>
          <w:sz w:val="28"/>
          <w:szCs w:val="28"/>
        </w:rPr>
        <w:t>Theme park visits are often very popular with the whole family</w:t>
      </w:r>
      <w:r w:rsidR="00CC4B61">
        <w:rPr>
          <w:sz w:val="28"/>
          <w:szCs w:val="28"/>
        </w:rPr>
        <w:t>,</w:t>
      </w:r>
      <w:r w:rsidRPr="006E07BB">
        <w:rPr>
          <w:sz w:val="28"/>
          <w:szCs w:val="28"/>
        </w:rPr>
        <w:t xml:space="preserve"> so it is important to ensure that these trips are planned with the child </w:t>
      </w:r>
      <w:r>
        <w:rPr>
          <w:sz w:val="28"/>
          <w:szCs w:val="28"/>
        </w:rPr>
        <w:t xml:space="preserve">with VI and </w:t>
      </w:r>
      <w:r w:rsidRPr="006E07BB">
        <w:rPr>
          <w:sz w:val="28"/>
          <w:szCs w:val="28"/>
        </w:rPr>
        <w:t>additional needs in mind as well.</w:t>
      </w:r>
      <w:r w:rsidR="00CC4B61">
        <w:rPr>
          <w:sz w:val="28"/>
          <w:szCs w:val="28"/>
        </w:rPr>
        <w:t xml:space="preserve"> </w:t>
      </w:r>
      <w:r w:rsidRPr="006E07BB">
        <w:rPr>
          <w:sz w:val="28"/>
          <w:szCs w:val="28"/>
        </w:rPr>
        <w:t>The key to a successful theme park trip with is very much down to choice of venue and careful liaison with the venue staff in advance.</w:t>
      </w:r>
      <w:r w:rsidR="00CC4B61">
        <w:rPr>
          <w:sz w:val="28"/>
          <w:szCs w:val="28"/>
        </w:rPr>
        <w:t xml:space="preserve"> </w:t>
      </w:r>
      <w:r w:rsidRPr="006E07BB">
        <w:rPr>
          <w:sz w:val="28"/>
          <w:szCs w:val="28"/>
        </w:rPr>
        <w:t>To ensure that theme park trips are fully accessible to CYP with additional physical, learning or behavioural needs the following guidelines are recommended.</w:t>
      </w:r>
    </w:p>
    <w:p w14:paraId="724ACB5D" w14:textId="77777777" w:rsidR="0014098A" w:rsidRPr="00CC4B61" w:rsidRDefault="0014098A" w:rsidP="00CC4B61">
      <w:pPr>
        <w:pStyle w:val="ListParagraph"/>
        <w:numPr>
          <w:ilvl w:val="0"/>
          <w:numId w:val="7"/>
        </w:numPr>
        <w:spacing w:after="0" w:line="288" w:lineRule="auto"/>
        <w:ind w:left="714" w:hanging="357"/>
        <w:rPr>
          <w:sz w:val="28"/>
          <w:szCs w:val="28"/>
        </w:rPr>
      </w:pPr>
      <w:r w:rsidRPr="00CC4B61">
        <w:rPr>
          <w:sz w:val="28"/>
          <w:szCs w:val="28"/>
        </w:rPr>
        <w:t>Discuss with the theme park the accessibility arrangements for all rides and activities. It may be that one or two rides etc are less accessible but with advanced warning, parks will often set aside a time were ramps etc can be used to assist those who need it onto a ride.</w:t>
      </w:r>
    </w:p>
    <w:p w14:paraId="3A6891FE" w14:textId="77777777" w:rsidR="0014098A" w:rsidRPr="00CC4B61" w:rsidRDefault="0014098A" w:rsidP="00CC4B61">
      <w:pPr>
        <w:pStyle w:val="ListParagraph"/>
        <w:numPr>
          <w:ilvl w:val="0"/>
          <w:numId w:val="7"/>
        </w:numPr>
        <w:spacing w:after="0" w:line="288" w:lineRule="auto"/>
        <w:ind w:left="714" w:hanging="357"/>
        <w:rPr>
          <w:sz w:val="28"/>
          <w:szCs w:val="28"/>
        </w:rPr>
      </w:pPr>
      <w:r w:rsidRPr="00CC4B61">
        <w:rPr>
          <w:sz w:val="28"/>
          <w:szCs w:val="28"/>
        </w:rPr>
        <w:t>Animal barns – always popular – many parks offer ‘petting sessions’ – it is well worth booking a session like this solely for your group so your CYP can interact closely with the animals with less time constraints and without the noise and competition from other visiting children.</w:t>
      </w:r>
    </w:p>
    <w:p w14:paraId="58B583A1" w14:textId="77777777" w:rsidR="0014098A" w:rsidRPr="00CC4B61" w:rsidRDefault="0014098A" w:rsidP="00CC4B61">
      <w:pPr>
        <w:pStyle w:val="ListParagraph"/>
        <w:numPr>
          <w:ilvl w:val="0"/>
          <w:numId w:val="7"/>
        </w:numPr>
        <w:spacing w:after="0" w:line="288" w:lineRule="auto"/>
        <w:ind w:left="714" w:hanging="357"/>
        <w:rPr>
          <w:sz w:val="28"/>
          <w:szCs w:val="28"/>
        </w:rPr>
      </w:pPr>
      <w:r w:rsidRPr="00CC4B61">
        <w:rPr>
          <w:sz w:val="28"/>
          <w:szCs w:val="28"/>
        </w:rPr>
        <w:t>Animal displays – ie. falconry display – again, discussed in advance, most staff who run displays will give a far more detailed audio description of the show and allow CYP to have some time to touch, feel or smell the animals up close.</w:t>
      </w:r>
    </w:p>
    <w:p w14:paraId="4687A6D5" w14:textId="299C912A" w:rsidR="0014098A" w:rsidRPr="00CC4B61" w:rsidRDefault="0014098A" w:rsidP="00CC4B61">
      <w:pPr>
        <w:pStyle w:val="ListParagraph"/>
        <w:numPr>
          <w:ilvl w:val="0"/>
          <w:numId w:val="7"/>
        </w:numPr>
        <w:spacing w:after="0" w:line="288" w:lineRule="auto"/>
        <w:ind w:left="714" w:hanging="357"/>
        <w:rPr>
          <w:sz w:val="28"/>
          <w:szCs w:val="28"/>
        </w:rPr>
      </w:pPr>
      <w:r w:rsidRPr="00CC4B61">
        <w:rPr>
          <w:sz w:val="28"/>
          <w:szCs w:val="28"/>
        </w:rPr>
        <w:t>Hearing loops for CYP with Multi</w:t>
      </w:r>
      <w:r w:rsidR="00CC4B61">
        <w:rPr>
          <w:sz w:val="28"/>
          <w:szCs w:val="28"/>
        </w:rPr>
        <w:t>-</w:t>
      </w:r>
      <w:r w:rsidRPr="00CC4B61">
        <w:rPr>
          <w:sz w:val="28"/>
          <w:szCs w:val="28"/>
        </w:rPr>
        <w:t>Sensory Impairments for indoor activities</w:t>
      </w:r>
    </w:p>
    <w:p w14:paraId="5D181012" w14:textId="77777777" w:rsidR="0014098A" w:rsidRPr="00CC4B61" w:rsidRDefault="0014098A" w:rsidP="00CC4B61">
      <w:pPr>
        <w:pStyle w:val="ListParagraph"/>
        <w:numPr>
          <w:ilvl w:val="0"/>
          <w:numId w:val="7"/>
        </w:numPr>
        <w:spacing w:after="0" w:line="288" w:lineRule="auto"/>
        <w:ind w:left="714" w:hanging="357"/>
        <w:rPr>
          <w:sz w:val="28"/>
          <w:szCs w:val="28"/>
        </w:rPr>
      </w:pPr>
      <w:r w:rsidRPr="00CC4B61">
        <w:rPr>
          <w:sz w:val="28"/>
          <w:szCs w:val="28"/>
        </w:rPr>
        <w:t>Ensure that cafes, picnic areas etc are accessible. Ask for a room or area to be put aside for your group – this particularly helpful for CYP who may feel overwhelmed by large crowds of people.</w:t>
      </w:r>
    </w:p>
    <w:p w14:paraId="7F2D6272" w14:textId="73B8D6DC" w:rsidR="0014098A" w:rsidRPr="00CC4B61" w:rsidRDefault="0014098A" w:rsidP="00CC4B61">
      <w:pPr>
        <w:pStyle w:val="ListParagraph"/>
        <w:numPr>
          <w:ilvl w:val="0"/>
          <w:numId w:val="7"/>
        </w:numPr>
        <w:spacing w:after="0" w:line="288" w:lineRule="auto"/>
        <w:ind w:left="714" w:hanging="357"/>
        <w:rPr>
          <w:sz w:val="28"/>
          <w:szCs w:val="28"/>
        </w:rPr>
      </w:pPr>
      <w:r w:rsidRPr="00CC4B61">
        <w:rPr>
          <w:sz w:val="28"/>
          <w:szCs w:val="28"/>
        </w:rPr>
        <w:t>DBS checked volunteers to help.</w:t>
      </w:r>
    </w:p>
    <w:p w14:paraId="0B269C70" w14:textId="77777777" w:rsidR="0014098A" w:rsidRPr="00CC4B61" w:rsidRDefault="0014098A" w:rsidP="00CC4B61">
      <w:pPr>
        <w:pStyle w:val="ListParagraph"/>
        <w:numPr>
          <w:ilvl w:val="0"/>
          <w:numId w:val="7"/>
        </w:numPr>
        <w:spacing w:after="0" w:line="288" w:lineRule="auto"/>
        <w:ind w:left="714" w:hanging="357"/>
        <w:rPr>
          <w:sz w:val="28"/>
          <w:szCs w:val="28"/>
        </w:rPr>
      </w:pPr>
      <w:r w:rsidRPr="00CC4B61">
        <w:rPr>
          <w:sz w:val="28"/>
          <w:szCs w:val="28"/>
        </w:rPr>
        <w:t>Book out of season – less expensive and less crowded.</w:t>
      </w:r>
    </w:p>
    <w:p w14:paraId="4A1D1683" w14:textId="29814B32" w:rsidR="00CC4B61" w:rsidRPr="00CC4B61" w:rsidRDefault="00CC4B61" w:rsidP="00CC4B61">
      <w:pPr>
        <w:pStyle w:val="ListParagraph"/>
        <w:numPr>
          <w:ilvl w:val="0"/>
          <w:numId w:val="7"/>
        </w:numPr>
        <w:rPr>
          <w:sz w:val="28"/>
          <w:szCs w:val="28"/>
        </w:rPr>
      </w:pPr>
      <w:r w:rsidRPr="00CC4B61">
        <w:rPr>
          <w:sz w:val="28"/>
          <w:szCs w:val="28"/>
        </w:rPr>
        <w:t xml:space="preserve">Accessible toilets – check if any of your families need a changing table that can support the weight of an older child. If needed, you can hire these from </w:t>
      </w:r>
      <w:hyperlink r:id="rId9" w:history="1">
        <w:r w:rsidRPr="0021365A">
          <w:rPr>
            <w:rStyle w:val="Hyperlink"/>
            <w:sz w:val="28"/>
            <w:szCs w:val="28"/>
          </w:rPr>
          <w:t>https://www.mobiloo.org.uk/</w:t>
        </w:r>
      </w:hyperlink>
      <w:r>
        <w:rPr>
          <w:sz w:val="28"/>
          <w:szCs w:val="28"/>
        </w:rPr>
        <w:t xml:space="preserve"> </w:t>
      </w:r>
      <w:r w:rsidRPr="00CC4B61">
        <w:rPr>
          <w:sz w:val="28"/>
          <w:szCs w:val="28"/>
        </w:rPr>
        <w:t xml:space="preserve">  </w:t>
      </w:r>
    </w:p>
    <w:p w14:paraId="462A2984" w14:textId="2435E40F" w:rsidR="00CC4B61" w:rsidRDefault="00CC4B61" w:rsidP="00CC4B61">
      <w:pPr>
        <w:pStyle w:val="ListParagraph"/>
        <w:numPr>
          <w:ilvl w:val="0"/>
          <w:numId w:val="7"/>
        </w:numPr>
        <w:rPr>
          <w:sz w:val="28"/>
          <w:szCs w:val="28"/>
        </w:rPr>
      </w:pPr>
      <w:r w:rsidRPr="00CC4B61">
        <w:rPr>
          <w:sz w:val="28"/>
          <w:szCs w:val="28"/>
        </w:rPr>
        <w:t>Blue badge parking – don’t be afraid to ask for more in advance – they can put up temporary signs</w:t>
      </w:r>
    </w:p>
    <w:p w14:paraId="427AE8CB" w14:textId="2B7F782C" w:rsidR="00CC4B61" w:rsidRPr="00CC4B61" w:rsidRDefault="00CC4B61" w:rsidP="00CC4B61">
      <w:pPr>
        <w:pStyle w:val="ListParagraph"/>
        <w:numPr>
          <w:ilvl w:val="0"/>
          <w:numId w:val="7"/>
        </w:numPr>
        <w:rPr>
          <w:sz w:val="28"/>
          <w:szCs w:val="28"/>
        </w:rPr>
      </w:pPr>
      <w:r>
        <w:rPr>
          <w:sz w:val="28"/>
          <w:szCs w:val="28"/>
        </w:rPr>
        <w:t xml:space="preserve">Relevant books borrowed from Living Paintings can really enhance a theme park experience for a child with VI and/or VI and additional needs. </w:t>
      </w:r>
    </w:p>
    <w:p w14:paraId="1CFAD08B" w14:textId="77777777" w:rsidR="0014098A" w:rsidRPr="008E3DBB" w:rsidRDefault="0014098A" w:rsidP="008E3DBB">
      <w:pPr>
        <w:rPr>
          <w:sz w:val="28"/>
          <w:szCs w:val="28"/>
        </w:rPr>
      </w:pPr>
    </w:p>
    <w:sectPr w:rsidR="0014098A" w:rsidRPr="008E3DBB" w:rsidSect="005E1A06">
      <w:pgSz w:w="11906" w:h="16838"/>
      <w:pgMar w:top="1191" w:right="1191" w:bottom="119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1AC1"/>
    <w:multiLevelType w:val="hybridMultilevel"/>
    <w:tmpl w:val="4884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94455"/>
    <w:multiLevelType w:val="hybridMultilevel"/>
    <w:tmpl w:val="4148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5599F"/>
    <w:multiLevelType w:val="hybridMultilevel"/>
    <w:tmpl w:val="E3026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BC6F8C"/>
    <w:multiLevelType w:val="hybridMultilevel"/>
    <w:tmpl w:val="5B5C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F5632"/>
    <w:multiLevelType w:val="hybridMultilevel"/>
    <w:tmpl w:val="18D4E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551EB"/>
    <w:multiLevelType w:val="hybridMultilevel"/>
    <w:tmpl w:val="E172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C0179F"/>
    <w:multiLevelType w:val="hybridMultilevel"/>
    <w:tmpl w:val="E24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19"/>
    <w:rsid w:val="00013A44"/>
    <w:rsid w:val="0014098A"/>
    <w:rsid w:val="00157F9F"/>
    <w:rsid w:val="004745D7"/>
    <w:rsid w:val="004F066C"/>
    <w:rsid w:val="004F59E4"/>
    <w:rsid w:val="005025F3"/>
    <w:rsid w:val="005B0B04"/>
    <w:rsid w:val="005E1A06"/>
    <w:rsid w:val="00610A27"/>
    <w:rsid w:val="006E07BB"/>
    <w:rsid w:val="007B0D30"/>
    <w:rsid w:val="007C7CE7"/>
    <w:rsid w:val="008E3DBB"/>
    <w:rsid w:val="00902C65"/>
    <w:rsid w:val="009B2468"/>
    <w:rsid w:val="009D6CDA"/>
    <w:rsid w:val="00A11384"/>
    <w:rsid w:val="00BC51FD"/>
    <w:rsid w:val="00BD7E19"/>
    <w:rsid w:val="00CC4B61"/>
    <w:rsid w:val="00DF07C5"/>
    <w:rsid w:val="00E4679A"/>
    <w:rsid w:val="00FD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AF53"/>
  <w15:docId w15:val="{88EFE731-FFEF-4432-8F92-2A578EE6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1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5F3"/>
    <w:pPr>
      <w:ind w:left="720"/>
      <w:contextualSpacing/>
    </w:pPr>
  </w:style>
  <w:style w:type="paragraph" w:styleId="BodyText3">
    <w:name w:val="Body Text 3"/>
    <w:basedOn w:val="Normal"/>
    <w:link w:val="BodyText3Char"/>
    <w:rsid w:val="005E1A06"/>
    <w:pPr>
      <w:spacing w:after="120" w:line="240" w:lineRule="auto"/>
      <w:jc w:val="both"/>
    </w:pPr>
    <w:rPr>
      <w:rFonts w:eastAsia="Times New Roman" w:cs="Times New Roman"/>
      <w:sz w:val="28"/>
    </w:rPr>
  </w:style>
  <w:style w:type="character" w:customStyle="1" w:styleId="BodyText3Char">
    <w:name w:val="Body Text 3 Char"/>
    <w:basedOn w:val="DefaultParagraphFont"/>
    <w:link w:val="BodyText3"/>
    <w:rsid w:val="005E1A06"/>
    <w:rPr>
      <w:rFonts w:ascii="Arial" w:eastAsia="Times New Roman" w:hAnsi="Arial" w:cs="Times New Roman"/>
      <w:sz w:val="28"/>
      <w:szCs w:val="24"/>
    </w:rPr>
  </w:style>
  <w:style w:type="character" w:styleId="Hyperlink">
    <w:name w:val="Hyperlink"/>
    <w:basedOn w:val="DefaultParagraphFont"/>
    <w:uiPriority w:val="99"/>
    <w:unhideWhenUsed/>
    <w:rsid w:val="00CC4B61"/>
    <w:rPr>
      <w:color w:val="0000FF" w:themeColor="hyperlink"/>
      <w:u w:val="single"/>
    </w:rPr>
  </w:style>
  <w:style w:type="character" w:styleId="UnresolvedMention">
    <w:name w:val="Unresolved Mention"/>
    <w:basedOn w:val="DefaultParagraphFont"/>
    <w:uiPriority w:val="99"/>
    <w:semiHidden/>
    <w:unhideWhenUsed/>
    <w:rsid w:val="00CC4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0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biloo.org.uk/" TargetMode="External"/><Relationship Id="rId3" Type="http://schemas.openxmlformats.org/officeDocument/2006/relationships/settings" Target="settings.xml"/><Relationship Id="rId7" Type="http://schemas.openxmlformats.org/officeDocument/2006/relationships/hyperlink" Target="https://www.mobilo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biloo.org.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bilo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Visionary Information Service</cp:lastModifiedBy>
  <cp:revision>2</cp:revision>
  <dcterms:created xsi:type="dcterms:W3CDTF">2020-11-23T16:41:00Z</dcterms:created>
  <dcterms:modified xsi:type="dcterms:W3CDTF">2020-11-23T16:41:00Z</dcterms:modified>
</cp:coreProperties>
</file>